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C41C" w14:textId="77777777" w:rsidR="0062075E" w:rsidRPr="00B07098" w:rsidRDefault="0062075E" w:rsidP="0062075E">
      <w:pPr>
        <w:pStyle w:val="Title"/>
        <w:rPr>
          <w:b w:val="0"/>
        </w:rPr>
      </w:pPr>
      <w:r>
        <w:t>U.S.</w:t>
      </w:r>
      <w:r w:rsidRPr="00B07098">
        <w:t xml:space="preserve"> STANDARD GENERAL LEDGER (USSGL)</w:t>
      </w:r>
    </w:p>
    <w:p w14:paraId="71C227BB" w14:textId="1DDC17FF" w:rsidR="0062075E" w:rsidRPr="00B07098" w:rsidRDefault="0062075E" w:rsidP="0062075E">
      <w:pPr>
        <w:jc w:val="center"/>
        <w:rPr>
          <w:b/>
          <w:bCs/>
        </w:rPr>
      </w:pPr>
      <w:r w:rsidRPr="00B07098">
        <w:rPr>
          <w:b/>
          <w:bCs/>
        </w:rPr>
        <w:t>VOTING BALLOT #</w:t>
      </w:r>
      <w:r>
        <w:rPr>
          <w:b/>
          <w:bCs/>
        </w:rPr>
        <w:t>25-03</w:t>
      </w:r>
    </w:p>
    <w:p w14:paraId="09BAC8D2" w14:textId="77777777" w:rsidR="00AC0A04" w:rsidRDefault="00AC0A04">
      <w:pPr>
        <w:pStyle w:val="BodyText"/>
        <w:spacing w:before="10"/>
        <w:rPr>
          <w:b/>
        </w:rPr>
      </w:pPr>
    </w:p>
    <w:p w14:paraId="5DB6E466" w14:textId="0DF92823" w:rsidR="00AC0A04" w:rsidRDefault="001E6FFE">
      <w:pPr>
        <w:ind w:left="115"/>
        <w:jc w:val="both"/>
        <w:rPr>
          <w:sz w:val="20"/>
        </w:rPr>
      </w:pPr>
      <w:r>
        <w:rPr>
          <w:sz w:val="20"/>
        </w:rPr>
        <w:t>The</w:t>
      </w:r>
      <w:r>
        <w:rPr>
          <w:spacing w:val="-8"/>
          <w:sz w:val="20"/>
        </w:rPr>
        <w:t xml:space="preserve"> </w:t>
      </w:r>
      <w:r>
        <w:rPr>
          <w:sz w:val="20"/>
        </w:rPr>
        <w:t>USSGL</w:t>
      </w:r>
      <w:r>
        <w:rPr>
          <w:spacing w:val="-5"/>
          <w:sz w:val="20"/>
        </w:rPr>
        <w:t xml:space="preserve"> </w:t>
      </w:r>
      <w:r>
        <w:rPr>
          <w:sz w:val="20"/>
        </w:rPr>
        <w:t>staff</w:t>
      </w:r>
      <w:r>
        <w:rPr>
          <w:spacing w:val="-6"/>
          <w:sz w:val="20"/>
        </w:rPr>
        <w:t xml:space="preserve"> </w:t>
      </w:r>
      <w:r>
        <w:rPr>
          <w:sz w:val="20"/>
        </w:rPr>
        <w:t>presented</w:t>
      </w:r>
      <w:r>
        <w:rPr>
          <w:spacing w:val="-5"/>
          <w:sz w:val="20"/>
        </w:rPr>
        <w:t xml:space="preserve"> </w:t>
      </w:r>
      <w:r>
        <w:rPr>
          <w:sz w:val="20"/>
        </w:rPr>
        <w:t>the</w:t>
      </w:r>
      <w:r>
        <w:rPr>
          <w:spacing w:val="-7"/>
          <w:sz w:val="20"/>
        </w:rPr>
        <w:t xml:space="preserve"> </w:t>
      </w:r>
      <w:r w:rsidR="009B6E64">
        <w:rPr>
          <w:sz w:val="20"/>
        </w:rPr>
        <w:t>Draft</w:t>
      </w:r>
      <w:r>
        <w:rPr>
          <w:spacing w:val="-2"/>
          <w:sz w:val="20"/>
        </w:rPr>
        <w:t xml:space="preserve"> </w:t>
      </w:r>
      <w:r>
        <w:rPr>
          <w:sz w:val="20"/>
        </w:rPr>
        <w:t>Voting</w:t>
      </w:r>
      <w:r>
        <w:rPr>
          <w:spacing w:val="-5"/>
          <w:sz w:val="20"/>
        </w:rPr>
        <w:t xml:space="preserve"> </w:t>
      </w:r>
      <w:r>
        <w:rPr>
          <w:sz w:val="20"/>
        </w:rPr>
        <w:t>Ballot</w:t>
      </w:r>
      <w:r>
        <w:rPr>
          <w:spacing w:val="-2"/>
          <w:sz w:val="20"/>
        </w:rPr>
        <w:t xml:space="preserve"> </w:t>
      </w:r>
      <w:r>
        <w:rPr>
          <w:sz w:val="20"/>
        </w:rPr>
        <w:t>#2</w:t>
      </w:r>
      <w:r w:rsidR="00494907">
        <w:rPr>
          <w:sz w:val="20"/>
        </w:rPr>
        <w:t>5</w:t>
      </w:r>
      <w:r>
        <w:rPr>
          <w:sz w:val="20"/>
        </w:rPr>
        <w:t>-0</w:t>
      </w:r>
      <w:r w:rsidR="00A769D7">
        <w:rPr>
          <w:sz w:val="20"/>
        </w:rPr>
        <w:t>3</w:t>
      </w:r>
      <w:r>
        <w:rPr>
          <w:spacing w:val="-5"/>
          <w:sz w:val="20"/>
        </w:rPr>
        <w:t xml:space="preserve"> </w:t>
      </w:r>
      <w:r>
        <w:rPr>
          <w:sz w:val="20"/>
        </w:rPr>
        <w:t>at</w:t>
      </w:r>
      <w:r>
        <w:rPr>
          <w:spacing w:val="-10"/>
          <w:sz w:val="20"/>
        </w:rPr>
        <w:t xml:space="preserve"> </w:t>
      </w:r>
      <w:r>
        <w:rPr>
          <w:sz w:val="20"/>
        </w:rPr>
        <w:t>the</w:t>
      </w:r>
      <w:r>
        <w:rPr>
          <w:spacing w:val="-7"/>
          <w:sz w:val="20"/>
        </w:rPr>
        <w:t xml:space="preserve"> </w:t>
      </w:r>
      <w:r w:rsidR="00436FDF">
        <w:rPr>
          <w:sz w:val="20"/>
        </w:rPr>
        <w:t>August 5</w:t>
      </w:r>
      <w:r>
        <w:rPr>
          <w:sz w:val="20"/>
        </w:rPr>
        <w:t>,</w:t>
      </w:r>
      <w:r>
        <w:rPr>
          <w:spacing w:val="-5"/>
          <w:sz w:val="20"/>
        </w:rPr>
        <w:t xml:space="preserve"> </w:t>
      </w:r>
      <w:r w:rsidR="008350DE">
        <w:rPr>
          <w:sz w:val="20"/>
        </w:rPr>
        <w:t>2025,</w:t>
      </w:r>
      <w:r w:rsidR="00494907">
        <w:rPr>
          <w:sz w:val="20"/>
        </w:rPr>
        <w:t xml:space="preserve"> </w:t>
      </w:r>
      <w:r>
        <w:rPr>
          <w:sz w:val="20"/>
        </w:rPr>
        <w:t>USSGL</w:t>
      </w:r>
      <w:r>
        <w:rPr>
          <w:spacing w:val="-5"/>
          <w:sz w:val="20"/>
        </w:rPr>
        <w:t xml:space="preserve"> </w:t>
      </w:r>
      <w:r>
        <w:rPr>
          <w:sz w:val="20"/>
        </w:rPr>
        <w:t>IRC</w:t>
      </w:r>
      <w:r>
        <w:rPr>
          <w:spacing w:val="-3"/>
          <w:sz w:val="20"/>
        </w:rPr>
        <w:t xml:space="preserve"> </w:t>
      </w:r>
      <w:r>
        <w:rPr>
          <w:spacing w:val="-2"/>
          <w:sz w:val="20"/>
        </w:rPr>
        <w:t>meeting.</w:t>
      </w:r>
    </w:p>
    <w:p w14:paraId="4C64FB2A" w14:textId="77777777" w:rsidR="00AC0A04" w:rsidRDefault="001E6FFE">
      <w:pPr>
        <w:spacing w:before="80"/>
        <w:ind w:left="115" w:right="115"/>
        <w:jc w:val="both"/>
        <w:rPr>
          <w:sz w:val="20"/>
        </w:rPr>
      </w:pPr>
      <w:r>
        <w:rPr>
          <w:sz w:val="20"/>
        </w:rPr>
        <w:t>Please</w:t>
      </w:r>
      <w:r>
        <w:rPr>
          <w:spacing w:val="-3"/>
          <w:sz w:val="20"/>
        </w:rPr>
        <w:t xml:space="preserve"> </w:t>
      </w:r>
      <w:r>
        <w:rPr>
          <w:sz w:val="20"/>
        </w:rPr>
        <w:t>indicate</w:t>
      </w:r>
      <w:r>
        <w:rPr>
          <w:spacing w:val="-3"/>
          <w:sz w:val="20"/>
        </w:rPr>
        <w:t xml:space="preserve"> </w:t>
      </w:r>
      <w:r>
        <w:rPr>
          <w:sz w:val="20"/>
        </w:rPr>
        <w:t>the agency’s vote</w:t>
      </w:r>
      <w:r>
        <w:rPr>
          <w:spacing w:val="-3"/>
          <w:sz w:val="20"/>
        </w:rPr>
        <w:t xml:space="preserve"> </w:t>
      </w:r>
      <w:r>
        <w:rPr>
          <w:sz w:val="20"/>
        </w:rPr>
        <w:t>by marking “Yes”</w:t>
      </w:r>
      <w:r>
        <w:rPr>
          <w:spacing w:val="-3"/>
          <w:sz w:val="20"/>
        </w:rPr>
        <w:t xml:space="preserve"> </w:t>
      </w:r>
      <w:r>
        <w:rPr>
          <w:sz w:val="20"/>
        </w:rPr>
        <w:t>or “No”</w:t>
      </w:r>
      <w:r>
        <w:rPr>
          <w:spacing w:val="-3"/>
          <w:sz w:val="20"/>
        </w:rPr>
        <w:t xml:space="preserve"> </w:t>
      </w:r>
      <w:r>
        <w:rPr>
          <w:sz w:val="20"/>
        </w:rPr>
        <w:t>on the</w:t>
      </w:r>
      <w:r>
        <w:rPr>
          <w:spacing w:val="-3"/>
          <w:sz w:val="20"/>
        </w:rPr>
        <w:t xml:space="preserve"> </w:t>
      </w:r>
      <w:r>
        <w:rPr>
          <w:sz w:val="20"/>
        </w:rPr>
        <w:t>voting ballot for</w:t>
      </w:r>
      <w:r>
        <w:rPr>
          <w:spacing w:val="-1"/>
          <w:sz w:val="20"/>
        </w:rPr>
        <w:t xml:space="preserve"> </w:t>
      </w:r>
      <w:r>
        <w:rPr>
          <w:sz w:val="20"/>
        </w:rPr>
        <w:t>each proposal to revise</w:t>
      </w:r>
      <w:r>
        <w:rPr>
          <w:spacing w:val="-3"/>
          <w:sz w:val="20"/>
        </w:rPr>
        <w:t xml:space="preserve"> </w:t>
      </w:r>
      <w:r>
        <w:rPr>
          <w:sz w:val="20"/>
        </w:rPr>
        <w:t>the</w:t>
      </w:r>
      <w:r>
        <w:rPr>
          <w:spacing w:val="-3"/>
          <w:sz w:val="20"/>
        </w:rPr>
        <w:t xml:space="preserve"> </w:t>
      </w:r>
      <w:r>
        <w:rPr>
          <w:sz w:val="20"/>
        </w:rPr>
        <w:t>USSGL account. (Please provide a detailed justification for all “No” votes.)</w:t>
      </w:r>
    </w:p>
    <w:p w14:paraId="5904597E" w14:textId="0A46242E" w:rsidR="00AC0A04" w:rsidRDefault="001E6FFE" w:rsidP="006F52CA">
      <w:pPr>
        <w:spacing w:before="80"/>
        <w:ind w:left="115" w:right="107"/>
        <w:rPr>
          <w:sz w:val="20"/>
        </w:rPr>
      </w:pPr>
      <w:r>
        <w:rPr>
          <w:sz w:val="20"/>
        </w:rPr>
        <w:t xml:space="preserve">USSGL Board Members will vote using </w:t>
      </w:r>
      <w:r w:rsidR="001D4353">
        <w:rPr>
          <w:sz w:val="20"/>
        </w:rPr>
        <w:t>Microsoft Forms</w:t>
      </w:r>
      <w:r w:rsidR="006F52CA">
        <w:rPr>
          <w:sz w:val="20"/>
        </w:rPr>
        <w:t xml:space="preserve"> or</w:t>
      </w:r>
      <w:r w:rsidR="003C12D7">
        <w:rPr>
          <w:sz w:val="20"/>
        </w:rPr>
        <w:t xml:space="preserve"> </w:t>
      </w:r>
      <w:r>
        <w:rPr>
          <w:sz w:val="20"/>
        </w:rPr>
        <w:t xml:space="preserve">e-mail their scanned ballot to </w:t>
      </w:r>
      <w:hyperlink r:id="rId7" w:history="1">
        <w:r w:rsidR="006F52CA" w:rsidRPr="00156732">
          <w:rPr>
            <w:rStyle w:val="Hyperlink"/>
            <w:b/>
            <w:sz w:val="20"/>
          </w:rPr>
          <w:t>USSGLTeam@fiscal.treasury.gov</w:t>
        </w:r>
        <w:r w:rsidR="006F52CA" w:rsidRPr="00156732">
          <w:rPr>
            <w:rStyle w:val="Hyperlink"/>
            <w:sz w:val="20"/>
          </w:rPr>
          <w:t>.</w:t>
        </w:r>
      </w:hyperlink>
      <w:r>
        <w:rPr>
          <w:sz w:val="20"/>
        </w:rPr>
        <w:t xml:space="preserve"> The </w:t>
      </w:r>
      <w:r w:rsidR="001D4353">
        <w:rPr>
          <w:sz w:val="20"/>
        </w:rPr>
        <w:t>Microsoft Forms</w:t>
      </w:r>
      <w:r>
        <w:rPr>
          <w:sz w:val="20"/>
        </w:rPr>
        <w:t xml:space="preserve"> link will be provided to the voting USSGL IRC board </w:t>
      </w:r>
      <w:r>
        <w:rPr>
          <w:spacing w:val="-2"/>
          <w:sz w:val="20"/>
        </w:rPr>
        <w:t>members.</w:t>
      </w:r>
    </w:p>
    <w:p w14:paraId="16EA0B72" w14:textId="707FDE70" w:rsidR="00AC0A04" w:rsidRDefault="001E6FFE">
      <w:pPr>
        <w:spacing w:before="81"/>
        <w:ind w:left="115"/>
        <w:jc w:val="both"/>
        <w:rPr>
          <w:b/>
          <w:sz w:val="20"/>
        </w:rPr>
      </w:pPr>
      <w:r>
        <w:rPr>
          <w:sz w:val="20"/>
        </w:rPr>
        <w:t>Fiscal</w:t>
      </w:r>
      <w:r>
        <w:rPr>
          <w:spacing w:val="-2"/>
          <w:sz w:val="20"/>
        </w:rPr>
        <w:t xml:space="preserve"> </w:t>
      </w:r>
      <w:r>
        <w:rPr>
          <w:sz w:val="20"/>
        </w:rPr>
        <w:t>Service</w:t>
      </w:r>
      <w:r>
        <w:rPr>
          <w:spacing w:val="-7"/>
          <w:sz w:val="20"/>
        </w:rPr>
        <w:t xml:space="preserve"> </w:t>
      </w:r>
      <w:r>
        <w:rPr>
          <w:sz w:val="20"/>
        </w:rPr>
        <w:t>must</w:t>
      </w:r>
      <w:r>
        <w:rPr>
          <w:spacing w:val="-9"/>
          <w:sz w:val="20"/>
        </w:rPr>
        <w:t xml:space="preserve"> </w:t>
      </w:r>
      <w:r>
        <w:rPr>
          <w:sz w:val="20"/>
        </w:rPr>
        <w:t>receive</w:t>
      </w:r>
      <w:r>
        <w:rPr>
          <w:spacing w:val="-4"/>
          <w:sz w:val="20"/>
        </w:rPr>
        <w:t xml:space="preserve"> </w:t>
      </w:r>
      <w:r>
        <w:rPr>
          <w:sz w:val="20"/>
        </w:rPr>
        <w:t>the</w:t>
      </w:r>
      <w:r>
        <w:rPr>
          <w:spacing w:val="-3"/>
          <w:sz w:val="20"/>
        </w:rPr>
        <w:t xml:space="preserve"> </w:t>
      </w:r>
      <w:r>
        <w:rPr>
          <w:sz w:val="20"/>
        </w:rPr>
        <w:t>agency’s</w:t>
      </w:r>
      <w:r>
        <w:rPr>
          <w:spacing w:val="-3"/>
          <w:sz w:val="20"/>
        </w:rPr>
        <w:t xml:space="preserve"> </w:t>
      </w:r>
      <w:r>
        <w:rPr>
          <w:sz w:val="20"/>
        </w:rPr>
        <w:t>votes</w:t>
      </w:r>
      <w:r>
        <w:rPr>
          <w:spacing w:val="-3"/>
          <w:sz w:val="20"/>
        </w:rPr>
        <w:t xml:space="preserve"> </w:t>
      </w:r>
      <w:r>
        <w:rPr>
          <w:sz w:val="20"/>
        </w:rPr>
        <w:t>by</w:t>
      </w:r>
      <w:r>
        <w:rPr>
          <w:spacing w:val="-1"/>
          <w:sz w:val="20"/>
        </w:rPr>
        <w:t xml:space="preserve"> </w:t>
      </w:r>
      <w:r>
        <w:rPr>
          <w:b/>
          <w:sz w:val="20"/>
        </w:rPr>
        <w:t>EST.</w:t>
      </w:r>
      <w:r>
        <w:rPr>
          <w:b/>
          <w:spacing w:val="-3"/>
          <w:sz w:val="20"/>
        </w:rPr>
        <w:t xml:space="preserve"> </w:t>
      </w:r>
      <w:r>
        <w:rPr>
          <w:b/>
          <w:sz w:val="20"/>
        </w:rPr>
        <w:t>12:00</w:t>
      </w:r>
      <w:r>
        <w:rPr>
          <w:b/>
          <w:spacing w:val="-11"/>
          <w:sz w:val="20"/>
        </w:rPr>
        <w:t xml:space="preserve"> </w:t>
      </w:r>
      <w:r>
        <w:rPr>
          <w:b/>
          <w:sz w:val="20"/>
        </w:rPr>
        <w:t>PM</w:t>
      </w:r>
      <w:r>
        <w:rPr>
          <w:b/>
          <w:spacing w:val="-6"/>
          <w:sz w:val="20"/>
        </w:rPr>
        <w:t xml:space="preserve"> </w:t>
      </w:r>
      <w:r w:rsidR="00930605">
        <w:rPr>
          <w:b/>
          <w:sz w:val="20"/>
        </w:rPr>
        <w:t xml:space="preserve">August </w:t>
      </w:r>
      <w:r w:rsidR="00436FDF">
        <w:rPr>
          <w:b/>
          <w:sz w:val="20"/>
        </w:rPr>
        <w:t>12</w:t>
      </w:r>
      <w:r>
        <w:rPr>
          <w:b/>
          <w:sz w:val="20"/>
        </w:rPr>
        <w:t>,</w:t>
      </w:r>
      <w:r>
        <w:rPr>
          <w:b/>
          <w:spacing w:val="-3"/>
          <w:sz w:val="20"/>
        </w:rPr>
        <w:t xml:space="preserve"> </w:t>
      </w:r>
      <w:r>
        <w:rPr>
          <w:b/>
          <w:spacing w:val="-2"/>
          <w:sz w:val="20"/>
        </w:rPr>
        <w:t>202</w:t>
      </w:r>
      <w:r w:rsidR="00494907">
        <w:rPr>
          <w:b/>
          <w:spacing w:val="-2"/>
          <w:sz w:val="20"/>
        </w:rPr>
        <w:t>5</w:t>
      </w:r>
      <w:r>
        <w:rPr>
          <w:b/>
          <w:spacing w:val="-2"/>
          <w:sz w:val="20"/>
        </w:rPr>
        <w:t>.</w:t>
      </w:r>
    </w:p>
    <w:p w14:paraId="2BC5D1A2" w14:textId="77777777" w:rsidR="00AC0A04" w:rsidRDefault="00AC0A04">
      <w:pPr>
        <w:pStyle w:val="BodyText"/>
        <w:rPr>
          <w:b/>
          <w:sz w:val="20"/>
        </w:rPr>
      </w:pPr>
    </w:p>
    <w:p w14:paraId="5F07F6B0" w14:textId="77777777" w:rsidR="00AC0A04" w:rsidRDefault="00AC0A04">
      <w:pPr>
        <w:pStyle w:val="BodyText"/>
        <w:rPr>
          <w:b/>
          <w:sz w:val="20"/>
        </w:rPr>
      </w:pPr>
    </w:p>
    <w:p w14:paraId="4F8F98AD" w14:textId="77777777" w:rsidR="00AC0A04" w:rsidRDefault="00AC0A04">
      <w:pPr>
        <w:pStyle w:val="BodyText"/>
        <w:rPr>
          <w:b/>
          <w:sz w:val="20"/>
        </w:rPr>
      </w:pPr>
    </w:p>
    <w:p w14:paraId="52E0FD69" w14:textId="77777777" w:rsidR="00AC0A04" w:rsidRDefault="00AC0A04">
      <w:pPr>
        <w:pStyle w:val="BodyText"/>
        <w:spacing w:before="132"/>
        <w:rPr>
          <w:b/>
          <w:sz w:val="20"/>
        </w:rPr>
      </w:pPr>
    </w:p>
    <w:p w14:paraId="1C6699CF" w14:textId="0BC3216D" w:rsidR="00AC0A04" w:rsidRDefault="001E6FFE">
      <w:pPr>
        <w:pStyle w:val="Heading1"/>
        <w:ind w:left="253" w:right="207"/>
        <w:jc w:val="center"/>
        <w:rPr>
          <w:spacing w:val="-4"/>
          <w:w w:val="105"/>
        </w:rPr>
      </w:pPr>
      <w:r>
        <w:rPr>
          <w:w w:val="105"/>
        </w:rPr>
        <w:t>FISCAL</w:t>
      </w:r>
      <w:r>
        <w:rPr>
          <w:spacing w:val="-15"/>
          <w:w w:val="105"/>
        </w:rPr>
        <w:t xml:space="preserve"> </w:t>
      </w:r>
      <w:r>
        <w:rPr>
          <w:w w:val="105"/>
        </w:rPr>
        <w:t>YEAR</w:t>
      </w:r>
      <w:r>
        <w:rPr>
          <w:spacing w:val="-8"/>
          <w:w w:val="105"/>
        </w:rPr>
        <w:t xml:space="preserve"> </w:t>
      </w:r>
      <w:r>
        <w:rPr>
          <w:spacing w:val="-4"/>
          <w:w w:val="105"/>
        </w:rPr>
        <w:t>202</w:t>
      </w:r>
      <w:r w:rsidR="00494907">
        <w:rPr>
          <w:spacing w:val="-4"/>
          <w:w w:val="105"/>
        </w:rPr>
        <w:t>5</w:t>
      </w:r>
    </w:p>
    <w:p w14:paraId="5DCA9230" w14:textId="77777777" w:rsidR="00255066" w:rsidRDefault="00255066">
      <w:pPr>
        <w:pStyle w:val="Heading1"/>
        <w:ind w:left="253" w:right="207"/>
        <w:jc w:val="center"/>
        <w:rPr>
          <w:u w:val="none"/>
        </w:rPr>
      </w:pPr>
    </w:p>
    <w:p w14:paraId="0D5919A1" w14:textId="3EFC3AFB" w:rsidR="00255066" w:rsidRDefault="00255066">
      <w:pPr>
        <w:pStyle w:val="Heading1"/>
        <w:ind w:left="253" w:right="207"/>
        <w:jc w:val="center"/>
        <w:rPr>
          <w:u w:val="none"/>
        </w:rPr>
      </w:pPr>
    </w:p>
    <w:p w14:paraId="29F6346C" w14:textId="7DFF7BDF" w:rsidR="00255066" w:rsidRPr="002B2162" w:rsidRDefault="003A5A72" w:rsidP="002B2162">
      <w:pPr>
        <w:tabs>
          <w:tab w:val="left" w:pos="5266"/>
        </w:tabs>
        <w:ind w:left="116"/>
        <w:rPr>
          <w:b/>
          <w:sz w:val="23"/>
        </w:rPr>
        <w:sectPr w:rsidR="00255066" w:rsidRPr="002B2162" w:rsidSect="00255066">
          <w:headerReference w:type="default" r:id="rId8"/>
          <w:type w:val="continuous"/>
          <w:pgSz w:w="12240" w:h="15840"/>
          <w:pgMar w:top="940" w:right="1180" w:bottom="0" w:left="1180" w:header="720" w:footer="720" w:gutter="0"/>
          <w:cols w:space="720"/>
        </w:sectPr>
      </w:pPr>
      <w:r>
        <w:rPr>
          <w:noProof/>
        </w:rPr>
        <mc:AlternateContent>
          <mc:Choice Requires="wps">
            <w:drawing>
              <wp:anchor distT="0" distB="0" distL="0" distR="0" simplePos="0" relativeHeight="487443456" behindDoc="1" locked="0" layoutInCell="1" allowOverlap="1" wp14:anchorId="76F30502" wp14:editId="7BBCCC24">
                <wp:simplePos x="0" y="0"/>
                <wp:positionH relativeFrom="page">
                  <wp:posOffset>4968875</wp:posOffset>
                </wp:positionH>
                <wp:positionV relativeFrom="paragraph">
                  <wp:posOffset>172085</wp:posOffset>
                </wp:positionV>
                <wp:extent cx="233045" cy="167640"/>
                <wp:effectExtent l="0" t="0" r="0" b="0"/>
                <wp:wrapNone/>
                <wp:docPr id="81106730"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7640"/>
                        </a:xfrm>
                        <a:prstGeom prst="rect">
                          <a:avLst/>
                        </a:prstGeom>
                      </wps:spPr>
                      <wps:txbx>
                        <w:txbxContent>
                          <w:p w14:paraId="641870F1" w14:textId="77777777" w:rsidR="003A5A72" w:rsidRDefault="003A5A72" w:rsidP="003A5A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type w14:anchorId="76F30502" id="_x0000_t202" coordsize="21600,21600" o:spt="202" path="m,l,21600r21600,l21600,xe">
                <v:stroke joinstyle="miter"/>
                <v:path gradientshapeok="t" o:connecttype="rect"/>
              </v:shapetype>
              <v:shape id="Textbox 79" o:spid="_x0000_s1026" type="#_x0000_t202" style="position:absolute;left:0;text-align:left;margin-left:391.25pt;margin-top:13.55pt;width:18.35pt;height:13.2pt;z-index:-15873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cNglAEAABoDAAAOAAAAZHJzL2Uyb0RvYy54bWysUsGO0zAQvSPxD5bv1Gl3KShqugJWIKQV&#10;rLTwAa5jNxGxx8y4Tfr3jL1pi+CGuIzH9vjNe2+8uZv8II4WqYfQyOWiksIGA20f9o38/u3jq7dS&#10;UNKh1QME28iTJXm3ffliM8barqCDobUoGCRQPcZGdinFWikynfWaFhBt4EsH6HXiLe5Vi3pkdD+o&#10;VVWt1QjYRgRjifj0/vlSbgu+c9akr86RTWJoJHNLJWKJuxzVdqPrPerY9Wamof+Bhdd94KYXqHud&#10;tDhg/xeU7w0CgUsLA16Bc72xRQOrWVZ/qHnqdLRFC5tD8WIT/T9Y8+X4FB9RpOk9TDzAIoLiA5gf&#10;xN6oMVI912RPqSauzkInhz6vLEHwQ/b2dPHTTkkYPlzd3FS3r6UwfLVcv1nfFr/V9XFESp8seJGT&#10;RiKPqxDQxwdKub2uzyUzl+f2mUiadhOX5HQH7Yk1jDzGRtLPg0YrxfA5sE955ucEz8nunGAaPkD5&#10;GVlKgHeHBK4vna+4c2ceQCE0f5Y84d/3per6pbe/AAAA//8DAFBLAwQUAAYACAAAACEAT5PtXOAA&#10;AAAJAQAADwAAAGRycy9kb3ducmV2LnhtbEyPwU7DMBBE70j9B2srcaNOgtKmIZuqQnBCQqThwNGJ&#10;3cRqvA6x24a/x5zKcTVPM2+L3WwGdlGT05YQ4lUETFFrpaYO4bN+fciAOS9IisGSQvhRDnbl4q4Q&#10;ubRXqtTl4DsWSsjlAqH3fsw5d22vjHArOyoK2dFORvhwTh2Xk7iGcjPwJIrW3AhNYaEXo3ruVXs6&#10;nA3C/ouqF/393nxUx0rX9Tait/UJ8X4575+AeTX7Gwx/+kEdyuDU2DNJxwaETZakAUVINjGwAGTx&#10;NgHWIKSPKfCy4P8/KH8BAAD//wMAUEsBAi0AFAAGAAgAAAAhALaDOJL+AAAA4QEAABMAAAAAAAAA&#10;AAAAAAAAAAAAAFtDb250ZW50X1R5cGVzXS54bWxQSwECLQAUAAYACAAAACEAOP0h/9YAAACUAQAA&#10;CwAAAAAAAAAAAAAAAAAvAQAAX3JlbHMvLnJlbHNQSwECLQAUAAYACAAAACEAZe3DYJQBAAAaAwAA&#10;DgAAAAAAAAAAAAAAAAAuAgAAZHJzL2Uyb0RvYy54bWxQSwECLQAUAAYACAAAACEAT5PtXOAAAAAJ&#10;AQAADwAAAAAAAAAAAAAAAADuAwAAZHJzL2Rvd25yZXYueG1sUEsFBgAAAAAEAAQA8wAAAPsEAAAA&#10;AA==&#10;" filled="f" stroked="f">
                <v:textbox inset="0,0,0,0">
                  <w:txbxContent>
                    <w:p w14:paraId="641870F1" w14:textId="77777777" w:rsidR="003A5A72" w:rsidRDefault="003A5A72" w:rsidP="003A5A72">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41408" behindDoc="1" locked="0" layoutInCell="1" allowOverlap="1" wp14:anchorId="2BEC26F3" wp14:editId="162F5F0E">
                <wp:simplePos x="0" y="0"/>
                <wp:positionH relativeFrom="page">
                  <wp:posOffset>4454525</wp:posOffset>
                </wp:positionH>
                <wp:positionV relativeFrom="paragraph">
                  <wp:posOffset>167005</wp:posOffset>
                </wp:positionV>
                <wp:extent cx="233679" cy="167640"/>
                <wp:effectExtent l="0" t="0" r="0" b="0"/>
                <wp:wrapNone/>
                <wp:docPr id="1631895376"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A2DE5CB" w14:textId="77777777" w:rsidR="003A5A72" w:rsidRDefault="003A5A72" w:rsidP="003A5A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2BEC26F3" id="_x0000_s1027" type="#_x0000_t202" style="position:absolute;left:0;text-align:left;margin-left:350.75pt;margin-top:13.15pt;width:18.4pt;height:13.2pt;z-index:-15875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lgmQEAACEDAAAOAAAAZHJzL2Uyb0RvYy54bWysUsFuEzEQvSPxD5bvZJMUpXSVTQWtQEgV&#10;VGr5AMdrZy3WHnfGyW7+nrG7SRDcEBd7PDN+fu+N17ej78XBIDkIjVzM5lKYoKF1YdfIH8+f332Q&#10;gpIKreohmEYeDcnbzds36yHWZgkd9K1BwSCB6iE2sksp1lVFujNe0QyiCVy0gF4lPuKualENjO77&#10;ajmfr6oBsI0I2hBx9v61KDcF31qj03drySTRN5K5pbJiWbd5rTZrVe9Qxc7piYb6BxZeucCPnqHu&#10;VVJij+4vKO80AoFNMw2+AmudNkUDq1nM/1Dz1KloihY2h+LZJvp/sPrb4Sk+okjjJxh5gEUExQfQ&#10;P4m9qYZI9dSTPaWauDsLHS36vLMEwRfZ2+PZTzMmoTm5vLpaXd9Iobm0WF2v3he/q8vliJS+GPAi&#10;B41EHlchoA4PlPLzqj61TFxen89E0rgdhWszZ+7MmS20R5Yy8DQbSS97hUaK/mtgu/LoTwGegu0p&#10;wNTfQfkgWVGAj/sE1hUCF9yJAM+h8Jr+TB707+fSdfnZm18AAAD//wMAUEsDBBQABgAIAAAAIQAu&#10;W1lv4AAAAAkBAAAPAAAAZHJzL2Rvd25yZXYueG1sTI/BTsMwDIbvSLxDZCRuLFmntaM0nSYEJyRE&#10;Vw4c08ZrozVOabKtvD3hNG62/On39xfb2Q7sjJM3jiQsFwIYUuu0oU7CZ/36sAHmgyKtBkco4Qc9&#10;bMvbm0Ll2l2owvM+dCyGkM+VhD6EMefctz1a5RduRIq3g5usCnGdOq4ndYnhduCJECm3ylD80KsR&#10;n3tsj/uTlbD7ourFfL83H9WhMnX9KOgtPUp5fzfvnoAFnMMVhj/9qA5ldGrcibRng4RMLNcRlZCk&#10;K2ARyFabODQS1kkGvCz4/wblLwAAAP//AwBQSwECLQAUAAYACAAAACEAtoM4kv4AAADhAQAAEwAA&#10;AAAAAAAAAAAAAAAAAAAAW0NvbnRlbnRfVHlwZXNdLnhtbFBLAQItABQABgAIAAAAIQA4/SH/1gAA&#10;AJQBAAALAAAAAAAAAAAAAAAAAC8BAABfcmVscy8ucmVsc1BLAQItABQABgAIAAAAIQBMSGlgmQEA&#10;ACEDAAAOAAAAAAAAAAAAAAAAAC4CAABkcnMvZTJvRG9jLnhtbFBLAQItABQABgAIAAAAIQAuW1lv&#10;4AAAAAkBAAAPAAAAAAAAAAAAAAAAAPMDAABkcnMvZG93bnJldi54bWxQSwUGAAAAAAQABADzAAAA&#10;AAUAAAAA&#10;" filled="f" stroked="f">
                <v:textbox inset="0,0,0,0">
                  <w:txbxContent>
                    <w:p w14:paraId="1A2DE5CB" w14:textId="77777777" w:rsidR="003A5A72" w:rsidRDefault="003A5A72" w:rsidP="003A5A72">
                      <w:pPr>
                        <w:spacing w:line="261" w:lineRule="exact"/>
                        <w:rPr>
                          <w:sz w:val="23"/>
                        </w:rPr>
                      </w:pPr>
                      <w:r>
                        <w:rPr>
                          <w:spacing w:val="-5"/>
                          <w:sz w:val="23"/>
                        </w:rPr>
                        <w:t>___</w:t>
                      </w:r>
                    </w:p>
                  </w:txbxContent>
                </v:textbox>
                <w10:wrap anchorx="page"/>
              </v:shape>
            </w:pict>
          </mc:Fallback>
        </mc:AlternateContent>
      </w:r>
      <w:r w:rsidR="00255066">
        <w:rPr>
          <w:noProof/>
        </w:rPr>
        <mc:AlternateContent>
          <mc:Choice Requires="wps">
            <w:drawing>
              <wp:anchor distT="0" distB="0" distL="0" distR="0" simplePos="0" relativeHeight="487380992" behindDoc="1" locked="0" layoutInCell="1" allowOverlap="1" wp14:anchorId="605D088B" wp14:editId="6C1D985B">
                <wp:simplePos x="0" y="0"/>
                <wp:positionH relativeFrom="page">
                  <wp:posOffset>2234982</wp:posOffset>
                </wp:positionH>
                <wp:positionV relativeFrom="paragraph">
                  <wp:posOffset>253842</wp:posOffset>
                </wp:positionV>
                <wp:extent cx="233679" cy="167640"/>
                <wp:effectExtent l="0" t="0" r="0" b="0"/>
                <wp:wrapNone/>
                <wp:docPr id="162"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850D0B8" w14:textId="40B35BFF"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 w14:anchorId="605D088B" id="Textbox 16" o:spid="_x0000_s1028" type="#_x0000_t202" style="position:absolute;left:0;text-align:left;margin-left:176pt;margin-top:20pt;width:18.4pt;height:13.2pt;z-index:-15935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zymQEAACE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VqekkPMO1tojyxl4DQbSS97hUaK/mtgu3L0pwJPxfZU&#10;YOrvoDyQrCjAx30C6wqBC+5EgHMovKY3k4P+/b90XV725hcAAAD//wMAUEsDBBQABgAIAAAAIQBe&#10;Fweh3wAAAAkBAAAPAAAAZHJzL2Rvd25yZXYueG1sTI/BTsMwDIbvSLxDZCRuLGEbVSl1pwnBCQnR&#10;lQPHtMnaao1Tmmwrb485jZNl+dfv78s3sxvEyU6h94Rwv1AgLDXe9NQifFavdymIEDUZPXiyCD82&#10;wKa4vsp1ZvyZSnvaxVZwCYVMI3QxjpmUoems02HhR0t82/vJ6cjr1Eoz6TOXu0EulUqk0z3xh06P&#10;9rmzzWF3dAjbLypf+u/3+qPcl31VPSp6Sw6Itzfz9glEtHO8hOEPn9GhYKbaH8kEMSCsHpbsEhHW&#10;iicHVmnKLjVCkqxBFrn8b1D8AgAA//8DAFBLAQItABQABgAIAAAAIQC2gziS/gAAAOEBAAATAAAA&#10;AAAAAAAAAAAAAAAAAABbQ29udGVudF9UeXBlc10ueG1sUEsBAi0AFAAGAAgAAAAhADj9If/WAAAA&#10;lAEAAAsAAAAAAAAAAAAAAAAALwEAAF9yZWxzLy5yZWxzUEsBAi0AFAAGAAgAAAAhAIUgnPKZAQAA&#10;IQMAAA4AAAAAAAAAAAAAAAAALgIAAGRycy9lMm9Eb2MueG1sUEsBAi0AFAAGAAgAAAAhAF4XB6Hf&#10;AAAACQEAAA8AAAAAAAAAAAAAAAAA8wMAAGRycy9kb3ducmV2LnhtbFBLBQYAAAAABAAEAPMAAAD/&#10;BAAAAAA=&#10;" filled="f" stroked="f">
                <v:textbox inset="0,0,0,0">
                  <w:txbxContent>
                    <w:p w14:paraId="6850D0B8" w14:textId="40B35BFF" w:rsidR="00255066" w:rsidRDefault="00255066" w:rsidP="00255066">
                      <w:pPr>
                        <w:spacing w:line="261" w:lineRule="exact"/>
                        <w:rPr>
                          <w:sz w:val="23"/>
                        </w:rPr>
                      </w:pPr>
                    </w:p>
                  </w:txbxContent>
                </v:textbox>
                <w10:wrap anchorx="page"/>
              </v:shape>
            </w:pict>
          </mc:Fallback>
        </mc:AlternateContent>
      </w:r>
      <w:bookmarkStart w:id="0" w:name="_Hlk195695116"/>
      <w:r w:rsidR="00255066">
        <w:rPr>
          <w:b/>
          <w:spacing w:val="-4"/>
          <w:w w:val="105"/>
          <w:sz w:val="23"/>
        </w:rPr>
        <w:t>ADD:</w:t>
      </w:r>
      <w:r w:rsidR="00255066">
        <w:rPr>
          <w:b/>
          <w:sz w:val="23"/>
        </w:rPr>
        <w:tab/>
      </w:r>
      <w:r w:rsidR="00255066">
        <w:rPr>
          <w:b/>
          <w:spacing w:val="-2"/>
          <w:w w:val="105"/>
          <w:sz w:val="23"/>
        </w:rPr>
        <w:t>CHANGE</w:t>
      </w:r>
      <w:bookmarkEnd w:id="0"/>
    </w:p>
    <w:p w14:paraId="2341754B" w14:textId="0D0FD7A6" w:rsidR="00973B21" w:rsidRPr="00973B21" w:rsidRDefault="00436FDF" w:rsidP="00973B21">
      <w:pPr>
        <w:pStyle w:val="BodyText"/>
        <w:tabs>
          <w:tab w:val="left" w:pos="1130"/>
          <w:tab w:val="left" w:pos="1986"/>
        </w:tabs>
        <w:spacing w:before="16"/>
        <w:ind w:left="115"/>
        <w:rPr>
          <w:spacing w:val="-5"/>
          <w:w w:val="105"/>
        </w:rPr>
      </w:pPr>
      <w:r>
        <w:rPr>
          <w:spacing w:val="-5"/>
          <w:w w:val="105"/>
        </w:rPr>
        <w:t>413610</w:t>
      </w:r>
      <w:r w:rsidR="00973B21">
        <w:rPr>
          <w:spacing w:val="-5"/>
          <w:w w:val="105"/>
        </w:rPr>
        <w:t xml:space="preserve">  </w:t>
      </w:r>
      <w:r w:rsidR="00973B21" w:rsidRPr="00973B21">
        <w:rPr>
          <w:spacing w:val="-5"/>
          <w:w w:val="105"/>
        </w:rPr>
        <w:t>Yes</w:t>
      </w:r>
      <w:r w:rsidR="00973B21">
        <w:rPr>
          <w:spacing w:val="-5"/>
          <w:w w:val="105"/>
        </w:rPr>
        <w:t xml:space="preserve">___ </w:t>
      </w:r>
      <w:r w:rsidR="00973B21" w:rsidRPr="00973B21">
        <w:rPr>
          <w:spacing w:val="-5"/>
          <w:w w:val="105"/>
        </w:rPr>
        <w:t>No</w:t>
      </w:r>
      <w:r w:rsidR="00973B21">
        <w:rPr>
          <w:spacing w:val="-5"/>
          <w:w w:val="105"/>
        </w:rPr>
        <w:t>___</w:t>
      </w:r>
    </w:p>
    <w:p w14:paraId="213D91CB" w14:textId="432CD35C" w:rsidR="00973B21" w:rsidRPr="00973B21" w:rsidRDefault="00973B21" w:rsidP="00973B21">
      <w:pPr>
        <w:pStyle w:val="BodyText"/>
        <w:tabs>
          <w:tab w:val="left" w:pos="1130"/>
          <w:tab w:val="left" w:pos="1986"/>
        </w:tabs>
        <w:spacing w:before="16"/>
        <w:ind w:left="115"/>
        <w:rPr>
          <w:spacing w:val="-5"/>
          <w:w w:val="105"/>
        </w:rPr>
      </w:pPr>
      <w:r>
        <w:rPr>
          <w:spacing w:val="-5"/>
          <w:w w:val="105"/>
        </w:rPr>
        <w:t xml:space="preserve">            </w:t>
      </w:r>
    </w:p>
    <w:p w14:paraId="520EE087" w14:textId="29B54DA2" w:rsidR="00973B21" w:rsidRPr="00973B21" w:rsidRDefault="00973B21" w:rsidP="00973B21">
      <w:pPr>
        <w:pStyle w:val="BodyText"/>
        <w:tabs>
          <w:tab w:val="left" w:pos="1130"/>
          <w:tab w:val="left" w:pos="1986"/>
        </w:tabs>
        <w:spacing w:before="16"/>
        <w:ind w:left="115"/>
        <w:rPr>
          <w:spacing w:val="-5"/>
          <w:w w:val="105"/>
        </w:rPr>
      </w:pPr>
      <w:r>
        <w:rPr>
          <w:spacing w:val="-5"/>
          <w:w w:val="105"/>
        </w:rPr>
        <w:t xml:space="preserve">            </w:t>
      </w:r>
    </w:p>
    <w:p w14:paraId="0D664CF6" w14:textId="2B701832" w:rsidR="00973B21" w:rsidRDefault="00973B21" w:rsidP="00973B21">
      <w:pPr>
        <w:pStyle w:val="BodyText"/>
        <w:tabs>
          <w:tab w:val="left" w:pos="1130"/>
          <w:tab w:val="left" w:pos="1986"/>
        </w:tabs>
        <w:spacing w:before="16"/>
        <w:ind w:left="115"/>
      </w:pPr>
      <w:r>
        <w:rPr>
          <w:spacing w:val="-5"/>
          <w:w w:val="105"/>
        </w:rPr>
        <w:t xml:space="preserve">            </w:t>
      </w:r>
    </w:p>
    <w:p w14:paraId="5DDD79F1" w14:textId="19038B91" w:rsidR="00D8689E" w:rsidRDefault="00255066" w:rsidP="00436FDF">
      <w:pPr>
        <w:pStyle w:val="BodyText"/>
        <w:tabs>
          <w:tab w:val="left" w:pos="1130"/>
          <w:tab w:val="left" w:pos="1986"/>
        </w:tabs>
        <w:spacing w:before="16"/>
      </w:pPr>
      <w:r>
        <w:br w:type="column"/>
      </w:r>
      <w:r w:rsidR="00436FDF">
        <w:t>413500</w:t>
      </w:r>
      <w:r w:rsidR="00930605">
        <w:t xml:space="preserve">     </w:t>
      </w:r>
      <w:r w:rsidR="00D8689E">
        <w:t xml:space="preserve"> </w:t>
      </w:r>
      <w:r w:rsidR="00436FDF">
        <w:t xml:space="preserve">  </w:t>
      </w:r>
      <w:r w:rsidR="00D8689E">
        <w:t>Yes</w:t>
      </w:r>
      <w:r w:rsidR="00D8689E">
        <w:tab/>
        <w:t>No</w:t>
      </w:r>
    </w:p>
    <w:p w14:paraId="03DC2FC8" w14:textId="3F6E5CD7" w:rsidR="00742C3D" w:rsidRPr="003A5A72" w:rsidRDefault="00436FDF" w:rsidP="00436FDF">
      <w:pPr>
        <w:pStyle w:val="BodyText"/>
        <w:tabs>
          <w:tab w:val="left" w:pos="1130"/>
          <w:tab w:val="left" w:pos="1986"/>
        </w:tabs>
        <w:spacing w:before="16"/>
      </w:pPr>
      <w:r>
        <w:t>416512</w:t>
      </w:r>
      <w:r w:rsidR="00742C3D">
        <w:tab/>
      </w:r>
      <w:r w:rsidR="00742C3D">
        <w:rPr>
          <w:spacing w:val="-5"/>
          <w:w w:val="105"/>
        </w:rPr>
        <w:t>Yes</w:t>
      </w:r>
      <w:r w:rsidR="00D8689E">
        <w:rPr>
          <w:spacing w:val="-5"/>
          <w:w w:val="105"/>
        </w:rPr>
        <w:t xml:space="preserve"> ___</w:t>
      </w:r>
      <w:r w:rsidR="00742C3D" w:rsidRPr="003A5A72">
        <w:tab/>
      </w:r>
      <w:r w:rsidR="00742C3D" w:rsidRPr="003A5A72">
        <w:rPr>
          <w:spacing w:val="-5"/>
          <w:w w:val="105"/>
        </w:rPr>
        <w:t>No</w:t>
      </w:r>
      <w:r w:rsidR="00D8689E">
        <w:rPr>
          <w:spacing w:val="-5"/>
          <w:w w:val="105"/>
        </w:rPr>
        <w:t xml:space="preserve"> ___</w:t>
      </w:r>
    </w:p>
    <w:p w14:paraId="500A8B3B" w14:textId="065CEF90" w:rsidR="00412130" w:rsidRPr="009B6E64" w:rsidRDefault="00930605" w:rsidP="009B6E64">
      <w:pPr>
        <w:pStyle w:val="BodyText"/>
        <w:tabs>
          <w:tab w:val="left" w:pos="1130"/>
          <w:tab w:val="left" w:pos="1986"/>
        </w:tabs>
        <w:spacing w:before="16"/>
        <w:ind w:left="115"/>
        <w:rPr>
          <w:spacing w:val="-5"/>
          <w:w w:val="105"/>
        </w:rPr>
      </w:pPr>
      <w:r>
        <w:t xml:space="preserve"> </w:t>
      </w:r>
      <w:r w:rsidR="005C6D58">
        <w:tab/>
      </w:r>
    </w:p>
    <w:p w14:paraId="3121BE16" w14:textId="365F2009" w:rsidR="00742C3D" w:rsidRDefault="00D36E83" w:rsidP="00742C3D">
      <w:pPr>
        <w:pStyle w:val="BodyText"/>
        <w:tabs>
          <w:tab w:val="left" w:pos="1130"/>
          <w:tab w:val="left" w:pos="1986"/>
        </w:tabs>
        <w:spacing w:before="16"/>
        <w:ind w:left="115"/>
      </w:pPr>
      <w:r>
        <w:rPr>
          <w:noProof/>
        </w:rPr>
        <mc:AlternateContent>
          <mc:Choice Requires="wps">
            <w:drawing>
              <wp:anchor distT="0" distB="0" distL="0" distR="0" simplePos="0" relativeHeight="487447552" behindDoc="1" locked="0" layoutInCell="1" allowOverlap="1" wp14:anchorId="33BC6AD3" wp14:editId="0F43D49F">
                <wp:simplePos x="0" y="0"/>
                <wp:positionH relativeFrom="page">
                  <wp:posOffset>4967605</wp:posOffset>
                </wp:positionH>
                <wp:positionV relativeFrom="paragraph">
                  <wp:posOffset>20320</wp:posOffset>
                </wp:positionV>
                <wp:extent cx="233679" cy="167640"/>
                <wp:effectExtent l="0" t="0" r="0" b="0"/>
                <wp:wrapNone/>
                <wp:docPr id="1750228825"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2D45162E" w14:textId="4ECBA0FC" w:rsidR="003A5A72" w:rsidRDefault="003A5A72" w:rsidP="003A5A72">
                            <w:pPr>
                              <w:spacing w:line="261" w:lineRule="exact"/>
                              <w:rPr>
                                <w:sz w:val="23"/>
                              </w:rPr>
                            </w:pPr>
                          </w:p>
                        </w:txbxContent>
                      </wps:txbx>
                      <wps:bodyPr wrap="square" lIns="0" tIns="0" rIns="0" bIns="0" rtlCol="0">
                        <a:noAutofit/>
                      </wps:bodyPr>
                    </wps:wsp>
                  </a:graphicData>
                </a:graphic>
                <wp14:sizeRelV relativeFrom="margin">
                  <wp14:pctHeight>0</wp14:pctHeight>
                </wp14:sizeRelV>
              </wp:anchor>
            </w:drawing>
          </mc:Choice>
          <mc:Fallback>
            <w:pict>
              <v:shapetype w14:anchorId="33BC6AD3" id="_x0000_t202" coordsize="21600,21600" o:spt="202" path="m,l,21600r21600,l21600,xe">
                <v:stroke joinstyle="miter"/>
                <v:path gradientshapeok="t" o:connecttype="rect"/>
              </v:shapetype>
              <v:shape id="_x0000_s1029" type="#_x0000_t202" style="position:absolute;left:0;text-align:left;margin-left:391.15pt;margin-top:1.6pt;width:18.4pt;height:13.2pt;z-index:-158689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DmAEAACE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2kaucoh5ZwftiaUMnGYj6ddBoZGi/xrYrhz9ucBzsTsX&#10;mPpPUD5IVhTgwyGBdYXAFXciwDkUXtOfyUH/uS5d15+9/Q0AAP//AwBQSwMEFAAGAAgAAAAhAAd5&#10;UxfeAAAACAEAAA8AAABkcnMvZG93bnJldi54bWxMjzFvgzAUhPdK+Q/Wq9StMRCJAsVEUdVOlaoS&#10;OnQ0+AWs4GeCnYT++7pTM57udPdduV3MyC44O21JQLyOgCF1VmnqBXw1b48ZMOclKTlaQgE/6GBb&#10;re5KWSh7pRove9+zUEKukAIG76eCc9cNaKRb2wkpeAc7G+mDnHuuZnkN5WbkSRSl3EhNYWGQE74M&#10;2B33ZyNg9031qz59tJ/1odZNk0f0nh6FeLhfds/APC7+Pwx/+AEdqsDU2jMpx0YBT1myCVEBmwRY&#10;8LM4j4G1ApI8BV6V/PZA9QsAAP//AwBQSwECLQAUAAYACAAAACEAtoM4kv4AAADhAQAAEwAAAAAA&#10;AAAAAAAAAAAAAAAAW0NvbnRlbnRfVHlwZXNdLnhtbFBLAQItABQABgAIAAAAIQA4/SH/1gAAAJQB&#10;AAALAAAAAAAAAAAAAAAAAC8BAABfcmVscy8ucmVsc1BLAQItABQABgAIAAAAIQDC+DCDmAEAACED&#10;AAAOAAAAAAAAAAAAAAAAAC4CAABkcnMvZTJvRG9jLnhtbFBLAQItABQABgAIAAAAIQAHeVMX3gAA&#10;AAgBAAAPAAAAAAAAAAAAAAAAAPIDAABkcnMvZG93bnJldi54bWxQSwUGAAAAAAQABADzAAAA/QQA&#10;AAAA&#10;" filled="f" stroked="f">
                <v:textbox inset="0,0,0,0">
                  <w:txbxContent>
                    <w:p w14:paraId="2D45162E" w14:textId="4ECBA0FC" w:rsidR="003A5A72" w:rsidRDefault="003A5A72" w:rsidP="003A5A72">
                      <w:pPr>
                        <w:spacing w:line="261" w:lineRule="exact"/>
                        <w:rPr>
                          <w:sz w:val="23"/>
                        </w:rPr>
                      </w:pPr>
                    </w:p>
                  </w:txbxContent>
                </v:textbox>
                <w10:wrap anchorx="page"/>
              </v:shape>
            </w:pict>
          </mc:Fallback>
        </mc:AlternateContent>
      </w:r>
      <w:r w:rsidR="009E0772">
        <w:rPr>
          <w:noProof/>
        </w:rPr>
        <mc:AlternateContent>
          <mc:Choice Requires="wps">
            <w:drawing>
              <wp:anchor distT="0" distB="0" distL="0" distR="0" simplePos="0" relativeHeight="487445504" behindDoc="1" locked="0" layoutInCell="1" allowOverlap="1" wp14:anchorId="6FDF05A1" wp14:editId="466683AF">
                <wp:simplePos x="0" y="0"/>
                <wp:positionH relativeFrom="page">
                  <wp:posOffset>4472305</wp:posOffset>
                </wp:positionH>
                <wp:positionV relativeFrom="paragraph">
                  <wp:posOffset>9525</wp:posOffset>
                </wp:positionV>
                <wp:extent cx="233045" cy="167640"/>
                <wp:effectExtent l="0" t="0" r="0" b="0"/>
                <wp:wrapNone/>
                <wp:docPr id="1800596026"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7640"/>
                        </a:xfrm>
                        <a:prstGeom prst="rect">
                          <a:avLst/>
                        </a:prstGeom>
                      </wps:spPr>
                      <wps:txbx>
                        <w:txbxContent>
                          <w:p w14:paraId="5ED6A2D8" w14:textId="26527FD1" w:rsidR="003A5A72" w:rsidRDefault="003A5A72" w:rsidP="003A5A72">
                            <w:pPr>
                              <w:spacing w:line="261" w:lineRule="exact"/>
                              <w:rPr>
                                <w:sz w:val="23"/>
                              </w:rPr>
                            </w:pPr>
                          </w:p>
                        </w:txbxContent>
                      </wps:txbx>
                      <wps:bodyPr wrap="square" lIns="0" tIns="0" rIns="0" bIns="0" rtlCol="0">
                        <a:noAutofit/>
                      </wps:bodyPr>
                    </wps:wsp>
                  </a:graphicData>
                </a:graphic>
              </wp:anchor>
            </w:drawing>
          </mc:Choice>
          <mc:Fallback>
            <w:pict>
              <v:shape w14:anchorId="6FDF05A1" id="_x0000_s1030" type="#_x0000_t202" style="position:absolute;left:0;text-align:left;margin-left:352.15pt;margin-top:.75pt;width:18.35pt;height:13.2pt;z-index:-15870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3ymAEAACEDAAAOAAAAZHJzL2Uyb0RvYy54bWysUs1uGyEQvlfKOyDuMWvHdauV11GbqFWl&#10;qI2U5gEwC17UhSEM9q7fvgNZ21V7i3qBAYaP74f17eh6dtARLfiGz2cVZ9oraK3fNfz555frj5xh&#10;kr6VPXjd8KNGfru5erceQq0X0EHf6sgIxGM9hIZ3KYVaCFSddhJnELSnQwPRyUTLuBNtlAOhu14s&#10;qmolBohtiKA0Iu3evx7yTcE3Rqv0wxjUifUNJ26pjLGM2zyKzVrWuyhDZ9VEQ76BhZPW06NnqHuZ&#10;JNtH+w+UsyoCgkkzBU6AMVbpooHUzKu/1Dx1MuiihczBcLYJ/x+s+n54Co+RpfEzjBRgEYHhAdQv&#10;JG/EELCeerKnWCN1Z6GjiS7PJIHRRfL2ePZTj4kp2lzc3FTL95wpOpqvPqyWxW9xuRwipq8aHMtF&#10;wyPFVQjIwwOm/LysTy0Tl9fnM5E0bkdm24Yvc4h5ZwvtkaQMlGbD8WUvo+as/+bJrhz9qYinYnsq&#10;YurvoHyQrMjDp30CYwuBC+5EgHIovKY/k4P+c126Lj978xsAAP//AwBQSwMEFAAGAAgAAAAhADaQ&#10;HfHeAAAACAEAAA8AAABkcnMvZG93bnJldi54bWxMj8FOwzAQRO9I/IO1SNyo3VIaGuJUFYITEiIN&#10;B45OvE2ixusQu234e5ZTOa7eaPZNtplcL044hs6ThvlMgUCqve2o0fBZvt49ggjRkDW9J9TwgwE2&#10;+fVVZlLrz1TgaRcbwSUUUqOhjXFIpQx1i86EmR+QmO396Ezkc2ykHc2Zy10vF0qtpDMd8YfWDPjc&#10;Yn3YHZ2G7RcVL933e/VR7IuuLNeK3lYHrW9vpu0TiIhTvIThT5/VIWenyh/JBtFrSNTynqMMHkAw&#10;T5Zz3lZpWCRrkHkm/w/IfwEAAP//AwBQSwECLQAUAAYACAAAACEAtoM4kv4AAADhAQAAEwAAAAAA&#10;AAAAAAAAAAAAAAAAW0NvbnRlbnRfVHlwZXNdLnhtbFBLAQItABQABgAIAAAAIQA4/SH/1gAAAJQB&#10;AAALAAAAAAAAAAAAAAAAAC8BAABfcmVscy8ucmVsc1BLAQItABQABgAIAAAAIQBkO83ymAEAACED&#10;AAAOAAAAAAAAAAAAAAAAAC4CAABkcnMvZTJvRG9jLnhtbFBLAQItABQABgAIAAAAIQA2kB3x3gAA&#10;AAgBAAAPAAAAAAAAAAAAAAAAAPIDAABkcnMvZG93bnJldi54bWxQSwUGAAAAAAQABADzAAAA/QQA&#10;AAAA&#10;" filled="f" stroked="f">
                <v:textbox inset="0,0,0,0">
                  <w:txbxContent>
                    <w:p w14:paraId="5ED6A2D8" w14:textId="26527FD1" w:rsidR="003A5A72" w:rsidRDefault="003A5A72" w:rsidP="003A5A72">
                      <w:pPr>
                        <w:spacing w:line="261" w:lineRule="exact"/>
                        <w:rPr>
                          <w:sz w:val="23"/>
                        </w:rPr>
                      </w:pPr>
                    </w:p>
                  </w:txbxContent>
                </v:textbox>
                <w10:wrap anchorx="page"/>
              </v:shape>
            </w:pict>
          </mc:Fallback>
        </mc:AlternateContent>
      </w:r>
      <w:r w:rsidR="00742C3D">
        <w:rPr>
          <w:noProof/>
        </w:rPr>
        <mc:AlternateContent>
          <mc:Choice Requires="wps">
            <w:drawing>
              <wp:anchor distT="0" distB="0" distL="0" distR="0" simplePos="0" relativeHeight="487433216" behindDoc="1" locked="0" layoutInCell="1" allowOverlap="1" wp14:anchorId="1C022481" wp14:editId="78A53A91">
                <wp:simplePos x="0" y="0"/>
                <wp:positionH relativeFrom="page">
                  <wp:posOffset>1741286</wp:posOffset>
                </wp:positionH>
                <wp:positionV relativeFrom="paragraph">
                  <wp:posOffset>12471</wp:posOffset>
                </wp:positionV>
                <wp:extent cx="233679" cy="167640"/>
                <wp:effectExtent l="0" t="0" r="0" b="0"/>
                <wp:wrapNone/>
                <wp:docPr id="1530382713"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3C4C0472" w14:textId="66D5A409" w:rsidR="00742C3D" w:rsidRDefault="00742C3D" w:rsidP="00742C3D">
                            <w:pPr>
                              <w:spacing w:line="261" w:lineRule="exact"/>
                              <w:rPr>
                                <w:sz w:val="23"/>
                              </w:rPr>
                            </w:pPr>
                          </w:p>
                        </w:txbxContent>
                      </wps:txbx>
                      <wps:bodyPr wrap="square" lIns="0" tIns="0" rIns="0" bIns="0" rtlCol="0">
                        <a:noAutofit/>
                      </wps:bodyPr>
                    </wps:wsp>
                  </a:graphicData>
                </a:graphic>
              </wp:anchor>
            </w:drawing>
          </mc:Choice>
          <mc:Fallback>
            <w:pict>
              <v:shape w14:anchorId="1C022481" id="Textbox 78" o:spid="_x0000_s1031" type="#_x0000_t202" style="position:absolute;left:0;text-align:left;margin-left:137.1pt;margin-top:1pt;width:18.4pt;height:13.2pt;z-index:-15883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t9mQEAACEDAAAOAAAAZHJzL2Uyb0RvYy54bWysUs1uEzEQviP1HSzfm01SSGGVTVWoQEgV&#10;IBUewPHaWatrj5lxspu3Z+xuEgQ3xMUe2+PP34/Xd6PvxcEgOQiNXMzmUpigoXVh18gf3z9ev5WC&#10;kgqt6iGYRh4NybvN1av1EGuzhA761qBgkED1EBvZpRTrqiLdGa9oBtEEPrSAXiVe4q5qUQ2M7vtq&#10;OZ+vqgGwjQjaEPHuw8uh3BR8a41OX60lk0TfSOaWyohl3Oax2qxVvUMVO6cnGuofWHjlAj96hnpQ&#10;SYk9ur+gvNMIBDbNNPgKrHXaFA2sZjH/Q81Tp6IpWtgcimeb6P/B6i+Hp/gNRRrfw8gBFhEUH0E/&#10;E3tTDZHqqSd7SjVxdxY6WvR5ZgmCL7K3x7OfZkxC8+by5mZ1+04KzUeL1e3qdfG7ulyOSOmTAS9y&#10;0UjkuAoBdXiklJ9X9all4vLyfCaSxu0oXNvINznEvLOF9shSBk6zkfRzr9BI0X8ObFeO/lTgqdie&#10;Ckz9BygfJCsKcL9PYF0hcMGdCHAOhdf0Z3LQv69L1+Vnb34B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ES+rfZkBAAAhAwAA&#10;DgAAAAAAAAAAAAAAAAAuAgAAZHJzL2Uyb0RvYy54bWxQSwECLQAUAAYACAAAACEAnCSPSNsAAAAI&#10;AQAADwAAAAAAAAAAAAAAAADzAwAAZHJzL2Rvd25yZXYueG1sUEsFBgAAAAAEAAQA8wAAAPsEAAAA&#10;AA==&#10;" filled="f" stroked="f">
                <v:textbox inset="0,0,0,0">
                  <w:txbxContent>
                    <w:p w14:paraId="3C4C0472" w14:textId="66D5A409" w:rsidR="00742C3D" w:rsidRDefault="00742C3D" w:rsidP="00742C3D">
                      <w:pPr>
                        <w:spacing w:line="261" w:lineRule="exact"/>
                        <w:rPr>
                          <w:sz w:val="23"/>
                        </w:rPr>
                      </w:pPr>
                    </w:p>
                  </w:txbxContent>
                </v:textbox>
                <w10:wrap anchorx="page"/>
              </v:shape>
            </w:pict>
          </mc:Fallback>
        </mc:AlternateContent>
      </w:r>
      <w:r w:rsidR="00930605">
        <w:t xml:space="preserve"> </w:t>
      </w:r>
      <w:r w:rsidR="00742C3D">
        <w:tab/>
      </w:r>
      <w:r w:rsidR="003A5A72">
        <w:rPr>
          <w:spacing w:val="-5"/>
          <w:w w:val="105"/>
        </w:rPr>
        <w:t xml:space="preserve"> </w:t>
      </w:r>
    </w:p>
    <w:p w14:paraId="646C49F6" w14:textId="5FB355AE" w:rsidR="00255066" w:rsidRDefault="009E0772" w:rsidP="00012E3F">
      <w:pPr>
        <w:pStyle w:val="BodyText"/>
        <w:tabs>
          <w:tab w:val="left" w:pos="1142"/>
          <w:tab w:val="left" w:pos="1998"/>
        </w:tabs>
        <w:spacing w:before="16"/>
        <w:ind w:left="115"/>
      </w:pPr>
      <w:r>
        <w:rPr>
          <w:noProof/>
        </w:rPr>
        <mc:AlternateContent>
          <mc:Choice Requires="wps">
            <w:drawing>
              <wp:anchor distT="0" distB="0" distL="0" distR="0" simplePos="0" relativeHeight="487449600" behindDoc="1" locked="0" layoutInCell="1" allowOverlap="1" wp14:anchorId="1141EAA5" wp14:editId="28FFD851">
                <wp:simplePos x="0" y="0"/>
                <wp:positionH relativeFrom="page">
                  <wp:posOffset>4462780</wp:posOffset>
                </wp:positionH>
                <wp:positionV relativeFrom="paragraph">
                  <wp:posOffset>18415</wp:posOffset>
                </wp:positionV>
                <wp:extent cx="233679" cy="167640"/>
                <wp:effectExtent l="0" t="0" r="0" b="0"/>
                <wp:wrapNone/>
                <wp:docPr id="1390112590"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EFC8B5B" w14:textId="4122C8C8" w:rsidR="009E0772" w:rsidRDefault="009E0772" w:rsidP="009E0772">
                            <w:pPr>
                              <w:spacing w:line="261" w:lineRule="exact"/>
                              <w:rPr>
                                <w:sz w:val="23"/>
                              </w:rPr>
                            </w:pPr>
                          </w:p>
                        </w:txbxContent>
                      </wps:txbx>
                      <wps:bodyPr wrap="square" lIns="0" tIns="0" rIns="0" bIns="0" rtlCol="0">
                        <a:noAutofit/>
                      </wps:bodyPr>
                    </wps:wsp>
                  </a:graphicData>
                </a:graphic>
              </wp:anchor>
            </w:drawing>
          </mc:Choice>
          <mc:Fallback>
            <w:pict>
              <v:shape w14:anchorId="1141EAA5" id="_x0000_s1032" type="#_x0000_t202" style="position:absolute;left:0;text-align:left;margin-left:351.4pt;margin-top:1.45pt;width:18.4pt;height:13.2pt;z-index:-15866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emAEAACEDAAAOAAAAZHJzL2Uyb0RvYy54bWysUt2OEyEUvjfxHQj3dtquaXXS6UbdaEw2&#10;usm6D0AZ6BAHDp5DO9O398BOW6N3G2/gAIeP74fN7eh7cTRIDkIjF7O5FCZoaF3YN/Lpx+c376Sg&#10;pEKregimkSdD8nb7+tVmiLVZQgd9a1AwSKB6iI3sUop1VZHujFc0g2gCH1pArxIvcV+1qAZG9321&#10;nM9X1QDYRgRtiHj37vlQbgu+tUan79aSSaJvJHNLZcQy7vJYbTeq3qOKndMTDfUCFl65wI9eoO5U&#10;UuKA7h8o7zQCgU0zDb4Ca502RQOrWcz/UvPYqWiKFjaH4sUm+n+w+tvxMT6gSONHGDnAIoLiPeif&#10;xN5UQ6R66smeUk3cnYWOFn2eWYLgi+zt6eKnGZPQvLm8uVmt30uh+WixWq/eFr+r6+WIlL4Y8CIX&#10;jUSOqxBQx3tK+XlVn1smLs/PZyJp3I3CtY1c5xDzzg7aE0sZOM1G0q+DQiNF/zWwXTn6c4HnYncu&#10;MPWfoHyQrCjAh0MC6wqBK+5EgHMovKY/k4P+c126rj97+xsAAP//AwBQSwMEFAAGAAgAAAAhADSd&#10;OaTdAAAACAEAAA8AAABkcnMvZG93bnJldi54bWxMjzFPwzAUhHck/oP1KrFRu6mUkhCnqhBMSIg0&#10;DIxO/JpYjZ9D7Lbh3+NOdDzd6e67YjvbgZ1x8saRhNVSAENqnTbUSfiq3x6fgPmgSKvBEUr4RQ/b&#10;8v6uULl2F6rwvA8diyXkcyWhD2HMOfdtj1b5pRuRondwk1UhyqnjelKXWG4HngiRcqsMxYVejfjS&#10;Y3vcn6yE3TdVr+bno/msDpWp60zQe3qU8mEx756BBZzDfxiu+BEdysjUuBNpzwYJG5FE9CAhyYBF&#10;f7POUmDNVa+BlwW/PVD+AQAA//8DAFBLAQItABQABgAIAAAAIQC2gziS/gAAAOEBAAATAAAAAAAA&#10;AAAAAAAAAAAAAABbQ29udGVudF9UeXBlc10ueG1sUEsBAi0AFAAGAAgAAAAhADj9If/WAAAAlAEA&#10;AAsAAAAAAAAAAAAAAAAALwEAAF9yZWxzLy5yZWxzUEsBAi0AFAAGAAgAAAAhAJ+f8p6YAQAAIQMA&#10;AA4AAAAAAAAAAAAAAAAALgIAAGRycy9lMm9Eb2MueG1sUEsBAi0AFAAGAAgAAAAhADSdOaTdAAAA&#10;CAEAAA8AAAAAAAAAAAAAAAAA8gMAAGRycy9kb3ducmV2LnhtbFBLBQYAAAAABAAEAPMAAAD8BAAA&#10;AAA=&#10;" filled="f" stroked="f">
                <v:textbox inset="0,0,0,0">
                  <w:txbxContent>
                    <w:p w14:paraId="1EFC8B5B" w14:textId="4122C8C8" w:rsidR="009E0772" w:rsidRDefault="009E0772" w:rsidP="009E0772">
                      <w:pPr>
                        <w:spacing w:line="261" w:lineRule="exact"/>
                        <w:rPr>
                          <w:sz w:val="23"/>
                        </w:rPr>
                      </w:pPr>
                    </w:p>
                  </w:txbxContent>
                </v:textbox>
                <w10:wrap anchorx="page"/>
              </v:shape>
            </w:pict>
          </mc:Fallback>
        </mc:AlternateContent>
      </w:r>
      <w:r w:rsidR="00742C3D">
        <w:rPr>
          <w:noProof/>
        </w:rPr>
        <mc:AlternateContent>
          <mc:Choice Requires="wps">
            <w:drawing>
              <wp:anchor distT="0" distB="0" distL="0" distR="0" simplePos="0" relativeHeight="487436288" behindDoc="1" locked="0" layoutInCell="1" allowOverlap="1" wp14:anchorId="5C1A69C6" wp14:editId="5A4A135C">
                <wp:simplePos x="0" y="0"/>
                <wp:positionH relativeFrom="page">
                  <wp:posOffset>2234831</wp:posOffset>
                </wp:positionH>
                <wp:positionV relativeFrom="paragraph">
                  <wp:posOffset>12471</wp:posOffset>
                </wp:positionV>
                <wp:extent cx="233679" cy="167640"/>
                <wp:effectExtent l="0" t="0" r="0" b="0"/>
                <wp:wrapNone/>
                <wp:docPr id="2110344691"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301DD75F" w14:textId="4C65C6E7" w:rsidR="00742C3D" w:rsidRDefault="00742C3D" w:rsidP="00742C3D">
                            <w:pPr>
                              <w:spacing w:line="261" w:lineRule="exact"/>
                              <w:rPr>
                                <w:sz w:val="23"/>
                              </w:rPr>
                            </w:pPr>
                          </w:p>
                        </w:txbxContent>
                      </wps:txbx>
                      <wps:bodyPr wrap="square" lIns="0" tIns="0" rIns="0" bIns="0" rtlCol="0">
                        <a:noAutofit/>
                      </wps:bodyPr>
                    </wps:wsp>
                  </a:graphicData>
                </a:graphic>
              </wp:anchor>
            </w:drawing>
          </mc:Choice>
          <mc:Fallback>
            <w:pict>
              <v:shape w14:anchorId="5C1A69C6" id="_x0000_s1034" type="#_x0000_t202" style="position:absolute;left:0;text-align:left;margin-left:175.95pt;margin-top:1pt;width:18.4pt;height:13.2pt;z-index:-15880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EqmQEAACEDAAAOAAAAZHJzL2Uyb0RvYy54bWysUs1uGyEQvlfKOyDu8dpO5aQrr6MmUatK&#10;UVsp7QNgFryoC0NnsHf99h3I2q7aW9ULDDB8fD+s70ffi4NBchAauZjNpTBBQ+vCrpHfv324vpOC&#10;kgqt6iGYRh4NyfvN1Zv1EGuzhA761qBgkED1EBvZpRTrqiLdGa9oBtEEPrSAXiVe4q5qUQ2M7vtq&#10;OZ+vqgGwjQjaEPHu0+uh3BR8a41OX6wlk0TfSOaWyohl3Oax2qxVvUMVO6cnGuofWHjlAj96hnpS&#10;SYk9ur+gvNMIBDbNNPgKrHXaFA2sZjH/Q81Lp6IpWtgcimeb6P/B6s+Hl/gVRRofYOQAiwiKz6B/&#10;EHtTDZHqqSd7SjVxdxY6WvR5ZgmCL7K3x7OfZkxC8+by5mZ1+04KzUeL1e3qbfG7ulyOSOmjAS9y&#10;0UjkuAoBdXimlJ9X9all4vL6fCaSxu0oXNvIuxxi3tlCe2QpA6fZSPq5V2ik6D8FtitHfyrwVGxP&#10;Bab+EcoHyYoCvN8nsK4QuOBOBDiHwmv6Mzno39el6/KzN78A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sV5BKpkBAAAh&#10;AwAADgAAAAAAAAAAAAAAAAAuAgAAZHJzL2Uyb0RvYy54bWxQSwECLQAUAAYACAAAACEA39m/pt4A&#10;AAAIAQAADwAAAAAAAAAAAAAAAADzAwAAZHJzL2Rvd25yZXYueG1sUEsFBgAAAAAEAAQA8wAAAP4E&#10;AAAAAA==&#10;" filled="f" stroked="f">
                <v:textbox inset="0,0,0,0">
                  <w:txbxContent>
                    <w:p w14:paraId="301DD75F" w14:textId="4C65C6E7" w:rsidR="00742C3D" w:rsidRDefault="00742C3D" w:rsidP="00742C3D">
                      <w:pPr>
                        <w:spacing w:line="261" w:lineRule="exact"/>
                        <w:rPr>
                          <w:sz w:val="23"/>
                        </w:rPr>
                      </w:pPr>
                    </w:p>
                  </w:txbxContent>
                </v:textbox>
                <w10:wrap anchorx="page"/>
              </v:shape>
            </w:pict>
          </mc:Fallback>
        </mc:AlternateContent>
      </w:r>
    </w:p>
    <w:p w14:paraId="248A153A" w14:textId="6FDF1E7B" w:rsidR="00255066" w:rsidRDefault="00255066" w:rsidP="00742C3D">
      <w:pPr>
        <w:pStyle w:val="BodyText"/>
        <w:tabs>
          <w:tab w:val="left" w:pos="1142"/>
          <w:tab w:val="left" w:pos="1998"/>
        </w:tabs>
        <w:spacing w:before="10"/>
        <w:sectPr w:rsidR="00255066" w:rsidSect="00255066">
          <w:type w:val="continuous"/>
          <w:pgSz w:w="12240" w:h="15840"/>
          <w:pgMar w:top="940" w:right="1180" w:bottom="0" w:left="1180" w:header="720" w:footer="720" w:gutter="0"/>
          <w:cols w:num="2" w:space="720" w:equalWidth="0">
            <w:col w:w="2319" w:space="1989"/>
            <w:col w:w="5572"/>
          </w:cols>
        </w:sectPr>
      </w:pPr>
      <w:r>
        <w:rPr>
          <w:noProof/>
        </w:rPr>
        <mc:AlternateContent>
          <mc:Choice Requires="wps">
            <w:drawing>
              <wp:anchor distT="0" distB="0" distL="0" distR="0" simplePos="0" relativeHeight="487387136" behindDoc="1" locked="0" layoutInCell="1" allowOverlap="1" wp14:anchorId="2E30F9F8" wp14:editId="27F26ED2">
                <wp:simplePos x="0" y="0"/>
                <wp:positionH relativeFrom="page">
                  <wp:posOffset>4484378</wp:posOffset>
                </wp:positionH>
                <wp:positionV relativeFrom="paragraph">
                  <wp:posOffset>8177</wp:posOffset>
                </wp:positionV>
                <wp:extent cx="233679" cy="167640"/>
                <wp:effectExtent l="0" t="0" r="0" b="0"/>
                <wp:wrapNone/>
                <wp:docPr id="174"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BD27634" w14:textId="724C9943"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 w14:anchorId="2E30F9F8" id="Textbox 88" o:spid="_x0000_s1035" type="#_x0000_t202" style="position:absolute;margin-left:353.1pt;margin-top:.65pt;width:18.4pt;height:13.2pt;z-index:-15929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1bmQEAACEDAAAOAAAAZHJzL2Uyb0RvYy54bWysUs1uGyEQvlfKOyDu8dpO5TQrr6M2UatK&#10;UVsp7QNgFryoC0NmsHf99h3I2q7aW9ULDDB8fD+s70ffi4NBchAauZjNpTBBQ+vCrpE/vn+8ficF&#10;JRVa1UMwjTwakvebqzfrIdZmCR30rUHBIIHqITaySynWVUW6M17RDKIJfGgBvUq8xF3VohoY3ffV&#10;cj5fVQNgGxG0IeLdx9dDuSn41hqdvlpLJom+kcwtlRHLuM1jtVmreocqdk5PNNQ/sPDKBX70DPWo&#10;khJ7dH9BeacRCGyaafAVWOu0KRpYzWL+h5rnTkVTtLA5FM820f+D1V8Oz/EbijR+gJEDLCIoPoH+&#10;SexNNUSqp57sKdXE3VnoaNHnmSUIvsjeHs9+mjEJzZvLm5vV7Z0Umo8Wq9vV2+J3dbkckdInA17k&#10;opHIcRUC6vBEKT+v6lPLxOX1+UwkjdtRuLaRdznEvLOF9shSBk6zkfSyV2ik6D8HtitHfyrwVGxP&#10;Bab+AcoHyYoCvN8nsK4QuOBOBDiHwmv6Mzno39el6/KzN78AAAD//wMAUEsDBBQABgAIAAAAIQBZ&#10;DYi83QAAAAgBAAAPAAAAZHJzL2Rvd25yZXYueG1sTI/BTsMwEETvSPyDtUjcqEOKEghxqgrBCQmR&#10;hgNHJ94mVuN1iN02/D3LCY6rN5p9U24WN4oTzsF6UnC7SkAgdd5Y6hV8NC839yBC1GT06AkVfGOA&#10;TXV5UerC+DPVeNrFXnAJhUIrGGKcCilDN6DTYeUnJGZ7Pzsd+Zx7aWZ95nI3yjRJMum0Jf4w6Amf&#10;BuwOu6NTsP2k+tl+vbXv9b62TfOQ0Gt2UOr6atk+goi4xL8w/OqzOlTs1PojmSBGBXmSpRxlsAbB&#10;PL9b87ZWQZrnIKtS/h9Q/QAAAP//AwBQSwECLQAUAAYACAAAACEAtoM4kv4AAADhAQAAEwAAAAAA&#10;AAAAAAAAAAAAAAAAW0NvbnRlbnRfVHlwZXNdLnhtbFBLAQItABQABgAIAAAAIQA4/SH/1gAAAJQB&#10;AAALAAAAAAAAAAAAAAAAAC8BAABfcmVscy8ucmVsc1BLAQItABQABgAIAAAAIQD2hu1bmQEAACED&#10;AAAOAAAAAAAAAAAAAAAAAC4CAABkcnMvZTJvRG9jLnhtbFBLAQItABQABgAIAAAAIQBZDYi83QAA&#10;AAgBAAAPAAAAAAAAAAAAAAAAAPMDAABkcnMvZG93bnJldi54bWxQSwUGAAAAAAQABADzAAAA/QQA&#10;AAAA&#10;" filled="f" stroked="f">
                <v:textbox inset="0,0,0,0">
                  <w:txbxContent>
                    <w:p w14:paraId="1BD27634" w14:textId="724C9943" w:rsidR="00255066" w:rsidRDefault="00255066" w:rsidP="00255066">
                      <w:pPr>
                        <w:spacing w:line="261" w:lineRule="exact"/>
                        <w:rPr>
                          <w:sz w:val="23"/>
                        </w:rPr>
                      </w:pPr>
                    </w:p>
                  </w:txbxContent>
                </v:textbox>
                <w10:wrap anchorx="page"/>
              </v:shape>
            </w:pict>
          </mc:Fallback>
        </mc:AlternateContent>
      </w:r>
      <w:r>
        <w:rPr>
          <w:noProof/>
        </w:rPr>
        <mc:AlternateContent>
          <mc:Choice Requires="wps">
            <w:drawing>
              <wp:anchor distT="0" distB="0" distL="0" distR="0" simplePos="0" relativeHeight="487391232" behindDoc="1" locked="0" layoutInCell="1" allowOverlap="1" wp14:anchorId="1A922BF5" wp14:editId="74AD1C49">
                <wp:simplePos x="0" y="0"/>
                <wp:positionH relativeFrom="page">
                  <wp:posOffset>4977938</wp:posOffset>
                </wp:positionH>
                <wp:positionV relativeFrom="paragraph">
                  <wp:posOffset>8177</wp:posOffset>
                </wp:positionV>
                <wp:extent cx="233679" cy="167640"/>
                <wp:effectExtent l="0" t="0" r="0" b="0"/>
                <wp:wrapNone/>
                <wp:docPr id="175"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40D7384" w14:textId="7FA097E5"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 w14:anchorId="1A922BF5" id="Textbox 89" o:spid="_x0000_s1036" type="#_x0000_t202" style="position:absolute;margin-left:391.95pt;margin-top:.65pt;width:18.4pt;height:13.2pt;z-index:-15925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pLmQEAACIDAAAOAAAAZHJzL2Uyb0RvYy54bWysUsFuEzEQvSPxD5bvZJMUpXSVTQWtQEgV&#10;VGr5AMdrZy3WHnfGyW7+nrG7SRDcEBd7PDN+fu+N17ej78XBIDkIjVzM5lKYoKF1YdfIH8+f332Q&#10;gpIKreohmEYeDcnbzds36yHWZgkd9K1BwSCB6iE2sksp1lVFujNe0QyiCVy0gF4lPuKualENjO77&#10;ajmfr6oBsI0I2hBx9v61KDcF31qj03drySTRN5K5pbJiWbd5rTZrVe9Qxc7piYb6BxZeucCPnqHu&#10;VVJij+4vKO80AoFNMw2+AmudNkUDq1nM/1Dz1KloihY2h+LZJvp/sPrb4Sk+okjjJxh5gEUExQfQ&#10;P4m9qYZI9dSTPaWauDsLHS36vLMEwRfZ2+PZTzMmoTm5vLpaXd9Iobm0WF2v3he/q8vliJS+GPAi&#10;B41EHlchoA4PlPLzqj61TFxen89E0rgdhWsZuaDm1BbaI2sZeJyNpJe9QiNF/zWwX3n2pwBPwfYU&#10;YOrvoPyQLCnAx30C6wqDC+7EgAdRiE2fJk/693PpunztzS8AAAD//wMAUEsDBBQABgAIAAAAIQAD&#10;BeBy3gAAAAgBAAAPAAAAZHJzL2Rvd25yZXYueG1sTI/BTsMwEETvSPyDtUjcqN1UatI0TlUhOCEh&#10;0nDg6MTbxGq8DrHbhr/HnOhx9UYzb4vdbAd2wckbRxKWCwEMqXXaUCfhs359yoD5oEirwRFK+EEP&#10;u/L+rlC5dleq8HIIHYsl5HMloQ9hzDn3bY9W+YUbkSI7usmqEM+p43pS11huB54IseZWGYoLvRrx&#10;ucf2dDhbCfsvql7M93vzUR0rU9cbQW/rk5SPD/N+CyzgHP7D8Kcf1aGMTo07k/ZskJBmq02MRrAC&#10;FnmWiBRYIyFJU+BlwW8fKH8BAAD//wMAUEsBAi0AFAAGAAgAAAAhALaDOJL+AAAA4QEAABMAAAAA&#10;AAAAAAAAAAAAAAAAAFtDb250ZW50X1R5cGVzXS54bWxQSwECLQAUAAYACAAAACEAOP0h/9YAAACU&#10;AQAACwAAAAAAAAAAAAAAAAAvAQAAX3JlbHMvLnJlbHNQSwECLQAUAAYACAAAACEAajOaS5kBAAAi&#10;AwAADgAAAAAAAAAAAAAAAAAuAgAAZHJzL2Uyb0RvYy54bWxQSwECLQAUAAYACAAAACEAAwXgct4A&#10;AAAIAQAADwAAAAAAAAAAAAAAAADzAwAAZHJzL2Rvd25yZXYueG1sUEsFBgAAAAAEAAQA8wAAAP4E&#10;AAAAAA==&#10;" filled="f" stroked="f">
                <v:textbox inset="0,0,0,0">
                  <w:txbxContent>
                    <w:p w14:paraId="740D7384" w14:textId="7FA097E5" w:rsidR="00255066" w:rsidRDefault="00255066" w:rsidP="00255066">
                      <w:pPr>
                        <w:spacing w:line="261" w:lineRule="exact"/>
                        <w:rPr>
                          <w:sz w:val="23"/>
                        </w:rPr>
                      </w:pPr>
                    </w:p>
                  </w:txbxContent>
                </v:textbox>
                <w10:wrap anchorx="page"/>
              </v:shape>
            </w:pict>
          </mc:Fallback>
        </mc:AlternateContent>
      </w:r>
    </w:p>
    <w:p w14:paraId="1031DF41" w14:textId="77777777" w:rsidR="00CB0B1A" w:rsidRDefault="00CB0B1A">
      <w:pPr>
        <w:pStyle w:val="BodyText"/>
        <w:spacing w:before="34"/>
      </w:pPr>
    </w:p>
    <w:p w14:paraId="490A51CF" w14:textId="77777777" w:rsidR="00AC0A04" w:rsidRDefault="001E6FFE">
      <w:pPr>
        <w:ind w:left="115"/>
        <w:rPr>
          <w:b/>
          <w:sz w:val="23"/>
        </w:rPr>
      </w:pPr>
      <w:r>
        <w:rPr>
          <w:b/>
          <w:spacing w:val="-2"/>
          <w:w w:val="105"/>
          <w:sz w:val="23"/>
        </w:rPr>
        <w:t>DELETE:</w:t>
      </w:r>
    </w:p>
    <w:p w14:paraId="657A3C30" w14:textId="77777777" w:rsidR="00AC0A04" w:rsidRDefault="00AC0A04">
      <w:pPr>
        <w:pStyle w:val="BodyText"/>
        <w:rPr>
          <w:b/>
        </w:rPr>
      </w:pPr>
    </w:p>
    <w:p w14:paraId="1D63D8C7" w14:textId="77777777" w:rsidR="00AC0A04" w:rsidRDefault="00AC0A04">
      <w:pPr>
        <w:pStyle w:val="BodyText"/>
        <w:spacing w:before="130"/>
        <w:rPr>
          <w:b/>
        </w:rPr>
      </w:pPr>
    </w:p>
    <w:p w14:paraId="1A800DE2" w14:textId="31D0F28E" w:rsidR="00AC0A04" w:rsidRDefault="001E6FFE">
      <w:pPr>
        <w:ind w:left="206" w:right="207"/>
        <w:jc w:val="center"/>
        <w:rPr>
          <w:b/>
          <w:sz w:val="23"/>
        </w:rPr>
      </w:pPr>
      <w:r>
        <w:rPr>
          <w:b/>
          <w:w w:val="105"/>
          <w:sz w:val="23"/>
          <w:u w:val="single"/>
        </w:rPr>
        <w:t>FISCAL</w:t>
      </w:r>
      <w:r>
        <w:rPr>
          <w:b/>
          <w:spacing w:val="-14"/>
          <w:w w:val="105"/>
          <w:sz w:val="23"/>
          <w:u w:val="single"/>
        </w:rPr>
        <w:t xml:space="preserve"> </w:t>
      </w:r>
      <w:r>
        <w:rPr>
          <w:b/>
          <w:w w:val="105"/>
          <w:sz w:val="23"/>
          <w:u w:val="single"/>
        </w:rPr>
        <w:t>YEAR</w:t>
      </w:r>
      <w:r>
        <w:rPr>
          <w:b/>
          <w:spacing w:val="-15"/>
          <w:w w:val="105"/>
          <w:sz w:val="23"/>
          <w:u w:val="single"/>
        </w:rPr>
        <w:t xml:space="preserve"> </w:t>
      </w:r>
      <w:r>
        <w:rPr>
          <w:b/>
          <w:spacing w:val="-4"/>
          <w:w w:val="105"/>
          <w:sz w:val="23"/>
          <w:u w:val="single"/>
        </w:rPr>
        <w:t>202</w:t>
      </w:r>
      <w:r w:rsidR="00494907">
        <w:rPr>
          <w:b/>
          <w:spacing w:val="-4"/>
          <w:w w:val="105"/>
          <w:sz w:val="23"/>
          <w:u w:val="single"/>
        </w:rPr>
        <w:t>6</w:t>
      </w:r>
    </w:p>
    <w:p w14:paraId="3DA1446F" w14:textId="77777777" w:rsidR="00AC0A04" w:rsidRDefault="00AC0A04">
      <w:pPr>
        <w:pStyle w:val="BodyText"/>
        <w:spacing w:before="263"/>
        <w:rPr>
          <w:b/>
        </w:rPr>
      </w:pPr>
    </w:p>
    <w:p w14:paraId="0365740C" w14:textId="153B84B7" w:rsidR="002B2162" w:rsidRPr="009D4204" w:rsidRDefault="009E0772" w:rsidP="003C3569">
      <w:pPr>
        <w:tabs>
          <w:tab w:val="left" w:pos="5266"/>
        </w:tabs>
        <w:ind w:left="116"/>
        <w:rPr>
          <w:b/>
          <w:sz w:val="23"/>
        </w:rPr>
        <w:sectPr w:rsidR="002B2162" w:rsidRPr="009D4204">
          <w:type w:val="continuous"/>
          <w:pgSz w:w="12240" w:h="15840"/>
          <w:pgMar w:top="940" w:right="1180" w:bottom="0" w:left="1180" w:header="720" w:footer="720" w:gutter="0"/>
          <w:cols w:space="720"/>
        </w:sectPr>
      </w:pPr>
      <w:r>
        <w:rPr>
          <w:noProof/>
        </w:rPr>
        <mc:AlternateContent>
          <mc:Choice Requires="wps">
            <w:drawing>
              <wp:anchor distT="0" distB="0" distL="0" distR="0" simplePos="0" relativeHeight="487455744" behindDoc="1" locked="0" layoutInCell="1" allowOverlap="1" wp14:anchorId="5624E7F9" wp14:editId="5A3646D3">
                <wp:simplePos x="0" y="0"/>
                <wp:positionH relativeFrom="page">
                  <wp:posOffset>4972050</wp:posOffset>
                </wp:positionH>
                <wp:positionV relativeFrom="paragraph">
                  <wp:posOffset>183515</wp:posOffset>
                </wp:positionV>
                <wp:extent cx="233679" cy="167640"/>
                <wp:effectExtent l="0" t="0" r="0" b="0"/>
                <wp:wrapNone/>
                <wp:docPr id="158833215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85BED9E" w14:textId="40A7383F" w:rsidR="009E0772" w:rsidRDefault="009E0772" w:rsidP="009E0772">
                            <w:pPr>
                              <w:spacing w:line="261" w:lineRule="exact"/>
                              <w:rPr>
                                <w:sz w:val="23"/>
                              </w:rPr>
                            </w:pPr>
                          </w:p>
                        </w:txbxContent>
                      </wps:txbx>
                      <wps:bodyPr wrap="square" lIns="0" tIns="0" rIns="0" bIns="0" rtlCol="0">
                        <a:noAutofit/>
                      </wps:bodyPr>
                    </wps:wsp>
                  </a:graphicData>
                </a:graphic>
              </wp:anchor>
            </w:drawing>
          </mc:Choice>
          <mc:Fallback>
            <w:pict>
              <v:shape w14:anchorId="5624E7F9" id="_x0000_s1037" type="#_x0000_t202" style="position:absolute;left:0;text-align:left;margin-left:391.5pt;margin-top:14.45pt;width:18.4pt;height:13.2pt;z-index:-15860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Y6mQEAACIDAAAOAAAAZHJzL2Uyb0RvYy54bWysUs1uGyEQvlfqOyDu9dpO5TQrr6M2UatK&#10;URsp6QNgFryoC0NmsHf99h3I2q7aW9ULDDB8fD+sb0ffi4NBchAauZjNpTBBQ+vCrpE/nj+/+yAF&#10;JRVa1UMwjTwakrebt2/WQ6zNEjroW4OCQQLVQ2xkl1Ksq4p0Z7yiGUQT+NACepV4ibuqRTUwuu+r&#10;5Xy+qgbANiJoQ8S796+HclPwrTU6fbeWTBJ9I5lbKiOWcZvHarNW9Q5V7JyeaKh/YOGVC/zoGepe&#10;JSX26P6C8k4jENg00+ArsNZpUzSwmsX8DzVPnYqmaGFzKJ5tov8Hq78dnuIjijR+gpEDLCIoPoD+&#10;SexNNUSqp57sKdXE3VnoaNHnmSUIvsjeHs9+mjEJzZvLq6vV9Y0Umo8Wq+vV++J3dbkckdIXA17k&#10;opHIcRUC6vBAKT+v6lPLxOX1+UwkjdtRuJaRFznFvLWF9shaBo6zkfSyV2ik6L8G9itnfyrwVGxP&#10;Bab+DsoPyZICfNwnsK4wuOBODDiIQmz6NDnp39el6/K1N78AAAD//wMAUEsDBBQABgAIAAAAIQCo&#10;YaLj4AAAAAkBAAAPAAAAZHJzL2Rvd25yZXYueG1sTI9BT8JAEIXvJvyHzZB4ky0QsK2dEmL0ZGIs&#10;9eBx2w7thu5s7S5Q/73rSY6TeXnv+7LdZHpxodFpywjLRQSCuLaN5hbhs3x9iEE4r7hRvWVC+CEH&#10;u3x2l6m0sVcu6HLwrQgl7FKF0Hk/pFK6uiOj3MIOxOF3tKNRPpxjK5tRXUO56eUqirbSKM1hoVMD&#10;PXdUnw5ng7D/4uJFf79XH8Wx0GWZRPy2PSHez6f9EwhPk/8Pwx9+QIc8MFX2zI0TPcJjvA4uHmEV&#10;JyBCIF4mwaVC2GzWIPNM3hrkvwAAAP//AwBQSwECLQAUAAYACAAAACEAtoM4kv4AAADhAQAAEwAA&#10;AAAAAAAAAAAAAAAAAAAAW0NvbnRlbnRfVHlwZXNdLnhtbFBLAQItABQABgAIAAAAIQA4/SH/1gAA&#10;AJQBAAALAAAAAAAAAAAAAAAAAC8BAABfcmVscy8ucmVsc1BLAQItABQABgAIAAAAIQAt6zY6mQEA&#10;ACIDAAAOAAAAAAAAAAAAAAAAAC4CAABkcnMvZTJvRG9jLnhtbFBLAQItABQABgAIAAAAIQCoYaLj&#10;4AAAAAkBAAAPAAAAAAAAAAAAAAAAAPMDAABkcnMvZG93bnJldi54bWxQSwUGAAAAAAQABADzAAAA&#10;AAUAAAAA&#10;" filled="f" stroked="f">
                <v:textbox inset="0,0,0,0">
                  <w:txbxContent>
                    <w:p w14:paraId="685BED9E" w14:textId="40A7383F" w:rsidR="009E0772" w:rsidRDefault="009E0772" w:rsidP="009E0772">
                      <w:pPr>
                        <w:spacing w:line="261" w:lineRule="exact"/>
                        <w:rPr>
                          <w:sz w:val="23"/>
                        </w:rPr>
                      </w:pPr>
                    </w:p>
                  </w:txbxContent>
                </v:textbox>
                <w10:wrap anchorx="page"/>
              </v:shape>
            </w:pict>
          </mc:Fallback>
        </mc:AlternateContent>
      </w:r>
      <w:r>
        <w:rPr>
          <w:noProof/>
        </w:rPr>
        <mc:AlternateContent>
          <mc:Choice Requires="wps">
            <w:drawing>
              <wp:anchor distT="0" distB="0" distL="0" distR="0" simplePos="0" relativeHeight="487453696" behindDoc="1" locked="0" layoutInCell="1" allowOverlap="1" wp14:anchorId="2329D2DF" wp14:editId="3ABCE71B">
                <wp:simplePos x="0" y="0"/>
                <wp:positionH relativeFrom="page">
                  <wp:posOffset>4464050</wp:posOffset>
                </wp:positionH>
                <wp:positionV relativeFrom="paragraph">
                  <wp:posOffset>180975</wp:posOffset>
                </wp:positionV>
                <wp:extent cx="233679" cy="167640"/>
                <wp:effectExtent l="0" t="0" r="0" b="0"/>
                <wp:wrapNone/>
                <wp:docPr id="174915064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B4F144B" w14:textId="7FA1F90F" w:rsidR="009E0772" w:rsidRDefault="009E0772" w:rsidP="009E0772">
                            <w:pPr>
                              <w:spacing w:line="261" w:lineRule="exact"/>
                              <w:rPr>
                                <w:sz w:val="23"/>
                              </w:rPr>
                            </w:pPr>
                          </w:p>
                        </w:txbxContent>
                      </wps:txbx>
                      <wps:bodyPr wrap="square" lIns="0" tIns="0" rIns="0" bIns="0" rtlCol="0">
                        <a:noAutofit/>
                      </wps:bodyPr>
                    </wps:wsp>
                  </a:graphicData>
                </a:graphic>
              </wp:anchor>
            </w:drawing>
          </mc:Choice>
          <mc:Fallback>
            <w:pict>
              <v:shape w14:anchorId="2329D2DF" id="_x0000_s1038" type="#_x0000_t202" style="position:absolute;left:0;text-align:left;margin-left:351.5pt;margin-top:14.25pt;width:18.4pt;height:13.2pt;z-index:-15862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OomQEAACIDAAAOAAAAZHJzL2Uyb0RvYy54bWysUs1uGyEQvlfqOyDu9dpO5TQrr6M2UatK&#10;URsp6QNgFryoC0NmsHf99h3I2q7aW9ULDDB8fD+sb0ffi4NBchAauZjNpTBBQ+vCrpE/nj+/+yAF&#10;JRVa1UMwjTwakrebt2/WQ6zNEjroW4OCQQLVQ2xkl1Ksq4p0Z7yiGUQT+NACepV4ibuqRTUwuu+r&#10;5Xy+qgbANiJoQ8S796+HclPwrTU6fbeWTBJ9I5lbKiOWcZvHarNW9Q5V7JyeaKh/YOGVC/zoGepe&#10;JSX26P6C8k4jENg00+ArsNZpUzSwmsX8DzVPnYqmaGFzKJ5tov8Hq78dnuIjijR+gpEDLCIoPoD+&#10;SexNNUSqp57sKdXE3VnoaNHnmSUIvsjeHs9+mjEJzZvLq6vV9Y0Umo8Wq+vV++J3dbkckdIXA17k&#10;opHIcRUC6vBAKT+v6lPLxOX1+UwkjdtRuJaRlznFvLWF9shaBo6zkfSyV2ik6L8G9itnfyrwVGxP&#10;Bab+DsoPyZICfNwnsK4wuOBODDiIQmz6NDnp39el6/K1N78AAAD//wMAUEsDBBQABgAIAAAAIQBI&#10;fdWw4AAAAAkBAAAPAAAAZHJzL2Rvd25yZXYueG1sTI/LTsMwEEX3SPyDNUjsqE1LHwmZVBWCFRIi&#10;DQuWTuwmUeNxiN02/D3DCpajubr3nGw7uV6c7Rg6Twj3MwXCUu1NRw3CR/lytwERoiaje08W4dsG&#10;2ObXV5lOjb9QYc/72AguoZBqhDbGIZUy1K11Osz8YIl/Bz86HfkcG2lGfeFy18u5UivpdEe80OrB&#10;PrW2Pu5PDmH3ScVz9/VWvReHoivLRNHr6oh4ezPtHkFEO8W/MPziMzrkzFT5E5kgeoS1WrBLRJhv&#10;liA4sF4k7FIhLB8SkHkm/xvkPwAAAP//AwBQSwECLQAUAAYACAAAACEAtoM4kv4AAADhAQAAEwAA&#10;AAAAAAAAAAAAAAAAAAAAW0NvbnRlbnRfVHlwZXNdLnhtbFBLAQItABQABgAIAAAAIQA4/SH/1gAA&#10;AJQBAAALAAAAAAAAAAAAAAAAAC8BAABfcmVscy8ucmVsc1BLAQItABQABgAIAAAAIQDkg8OomQEA&#10;ACIDAAAOAAAAAAAAAAAAAAAAAC4CAABkcnMvZTJvRG9jLnhtbFBLAQItABQABgAIAAAAIQBIfdWw&#10;4AAAAAkBAAAPAAAAAAAAAAAAAAAAAPMDAABkcnMvZG93bnJldi54bWxQSwUGAAAAAAQABADzAAAA&#10;AAUAAAAA&#10;" filled="f" stroked="f">
                <v:textbox inset="0,0,0,0">
                  <w:txbxContent>
                    <w:p w14:paraId="0B4F144B" w14:textId="7FA1F90F" w:rsidR="009E0772" w:rsidRDefault="009E0772" w:rsidP="009E0772">
                      <w:pPr>
                        <w:spacing w:line="261" w:lineRule="exact"/>
                        <w:rPr>
                          <w:sz w:val="23"/>
                        </w:rPr>
                      </w:pPr>
                    </w:p>
                  </w:txbxContent>
                </v:textbox>
                <w10:wrap anchorx="page"/>
              </v:shape>
            </w:pict>
          </mc:Fallback>
        </mc:AlternateContent>
      </w:r>
      <w:r w:rsidR="002B2162" w:rsidRPr="002B2162">
        <w:rPr>
          <w:b/>
          <w:spacing w:val="-4"/>
          <w:w w:val="105"/>
          <w:sz w:val="23"/>
        </w:rPr>
        <w:t xml:space="preserve"> </w:t>
      </w:r>
      <w:r w:rsidR="002B2162">
        <w:rPr>
          <w:b/>
          <w:spacing w:val="-4"/>
          <w:w w:val="105"/>
          <w:sz w:val="23"/>
        </w:rPr>
        <w:t>ADD:</w:t>
      </w:r>
      <w:r w:rsidR="002B2162">
        <w:rPr>
          <w:b/>
          <w:sz w:val="23"/>
        </w:rPr>
        <w:tab/>
      </w:r>
      <w:r w:rsidR="002B2162">
        <w:rPr>
          <w:b/>
          <w:spacing w:val="-2"/>
          <w:w w:val="105"/>
          <w:sz w:val="23"/>
        </w:rPr>
        <w:t>CHANGE</w:t>
      </w:r>
    </w:p>
    <w:p w14:paraId="4C0787F5" w14:textId="10CDCC43" w:rsidR="009D4204" w:rsidRDefault="009D4204" w:rsidP="00436FDF">
      <w:pPr>
        <w:pStyle w:val="BodyText"/>
        <w:tabs>
          <w:tab w:val="left" w:pos="1130"/>
          <w:tab w:val="left" w:pos="1986"/>
        </w:tabs>
        <w:spacing w:before="16"/>
      </w:pPr>
      <w:r>
        <w:rPr>
          <w:noProof/>
        </w:rPr>
        <mc:AlternateContent>
          <mc:Choice Requires="wps">
            <w:drawing>
              <wp:anchor distT="0" distB="0" distL="0" distR="0" simplePos="0" relativeHeight="487396352" behindDoc="1" locked="0" layoutInCell="1" allowOverlap="1" wp14:anchorId="57F7ABBA" wp14:editId="5383E3B9">
                <wp:simplePos x="0" y="0"/>
                <wp:positionH relativeFrom="page">
                  <wp:posOffset>1741286</wp:posOffset>
                </wp:positionH>
                <wp:positionV relativeFrom="paragraph">
                  <wp:posOffset>12471</wp:posOffset>
                </wp:positionV>
                <wp:extent cx="233679" cy="167640"/>
                <wp:effectExtent l="0" t="0" r="0" b="0"/>
                <wp:wrapNone/>
                <wp:docPr id="96839140"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F0647F8"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57F7ABBA" id="_x0000_s1039" type="#_x0000_t202" style="position:absolute;margin-left:137.1pt;margin-top:1pt;width:18.4pt;height:13.2pt;z-index:-15920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ZmAEAACI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WkZe5RTz1g7aE2sZOM5G0q+DQiNF/zWwXzn7c4HnYncu&#10;MPWfoPyQLCnAh0MC6wqDK+7EgIMoxKZPk5P+c126rl97+xsAAP//AwBQSwMEFAAGAAgAAAAhAJwk&#10;j0jbAAAACAEAAA8AAABkcnMvZG93bnJldi54bWxMT8tOwzAQvCPxD9YicaNOQlVKiFNVCE5IiDQc&#10;ODrxNrEar0PstuHvWU70NqMZzaPYzG4QJ5yC9aQgXSQgkFpvLHUKPuvXuzWIEDUZPXhCBT8YYFNe&#10;XxU6N/5MFZ52sRMcQiHXCvoYx1zK0PbodFj4EYm1vZ+cjkynTppJnzncDTJLkpV02hI39HrE5x7b&#10;w+7oFGy/qHqx3+/NR7WvbF0/JvS2Oih1ezNvn0BEnOO/Gf7m83QoeVPjj2SCGBRkD8uMrQz4Euv3&#10;acqgYb5egiwLeXmg/AUAAP//AwBQSwECLQAUAAYACAAAACEAtoM4kv4AAADhAQAAEwAAAAAAAAAA&#10;AAAAAAAAAAAAW0NvbnRlbnRfVHlwZXNdLnhtbFBLAQItABQABgAIAAAAIQA4/SH/1gAAAJQBAAAL&#10;AAAAAAAAAAAAAAAAAC8BAABfcmVscy8ucmVsc1BLAQItABQABgAIAAAAIQCjW2/ZmAEAACIDAAAO&#10;AAAAAAAAAAAAAAAAAC4CAABkcnMvZTJvRG9jLnhtbFBLAQItABQABgAIAAAAIQCcJI9I2wAAAAgB&#10;AAAPAAAAAAAAAAAAAAAAAPIDAABkcnMvZG93bnJldi54bWxQSwUGAAAAAAQABADzAAAA+gQAAAAA&#10;" filled="f" stroked="f">
                <v:textbox inset="0,0,0,0">
                  <w:txbxContent>
                    <w:p w14:paraId="0F0647F8"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397376" behindDoc="1" locked="0" layoutInCell="1" allowOverlap="1" wp14:anchorId="05C4124B" wp14:editId="4DFE71CE">
                <wp:simplePos x="0" y="0"/>
                <wp:positionH relativeFrom="page">
                  <wp:posOffset>2234831</wp:posOffset>
                </wp:positionH>
                <wp:positionV relativeFrom="paragraph">
                  <wp:posOffset>12471</wp:posOffset>
                </wp:positionV>
                <wp:extent cx="233679" cy="167640"/>
                <wp:effectExtent l="0" t="0" r="0" b="0"/>
                <wp:wrapNone/>
                <wp:docPr id="1440267173"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F03B36E"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05C4124B" id="_x0000_s1040" type="#_x0000_t202" style="position:absolute;margin-left:175.95pt;margin-top:1pt;width:18.4pt;height:13.2pt;z-index:-15919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hWmQEAACIDAAAOAAAAZHJzL2Uyb0RvYy54bWysUs1uGyEQvlfKOyDu8dpO5LQrr6MmUatK&#10;UVsp7QNgFryoC0NnsHf99h3I2q7aW9ULDDB8fD+s70ffi4NBchAauZjNpTBBQ+vCrpHfv324fisF&#10;JRVa1UMwjTwakvebqzfrIdZmCR30rUHBIIHqITaySynWVUW6M17RDKIJfGgBvUq8xF3VohoY3ffV&#10;cj5fVQNgGxG0IeLdp9dDuSn41hqdvlhLJom+kcwtlRHLuM1jtVmreocqdk5PNNQ/sPDKBX70DPWk&#10;khJ7dH9BeacRCGyaafAVWOu0KRpYzWL+h5qXTkVTtLA5FM820f+D1Z8PL/ErijQ+wMgBFhEUn0H/&#10;IPamGiLVU0/2lGri7ix0tOjzzBIEX2Rvj2c/zZiE5s3lzc3q7p0Umo8Wq7vVbfG7ulyOSOmjAS9y&#10;0UjkuAoBdXimlJ9X9all4vL6fCaSxu0oXMvItznFvLWF9shaBo6zkfRzr9BI0X8K7FfO/lTgqdie&#10;Ckz9I5QfkiUFeL9PYF1hcMGdGHAQhdj0aXLSv69L1+Vrb34B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N1RYVpkBAAAi&#10;AwAADgAAAAAAAAAAAAAAAAAuAgAAZHJzL2Uyb0RvYy54bWxQSwECLQAUAAYACAAAACEA39m/pt4A&#10;AAAIAQAADwAAAAAAAAAAAAAAAADzAwAAZHJzL2Rvd25yZXYueG1sUEsFBgAAAAAEAAQA8wAAAP4E&#10;AAAAAA==&#10;" filled="f" stroked="f">
                <v:textbox inset="0,0,0,0">
                  <w:txbxContent>
                    <w:p w14:paraId="7F03B36E" w14:textId="77777777" w:rsidR="009D4204" w:rsidRDefault="009D4204" w:rsidP="009D4204">
                      <w:pPr>
                        <w:spacing w:line="261" w:lineRule="exact"/>
                        <w:rPr>
                          <w:sz w:val="23"/>
                        </w:rPr>
                      </w:pPr>
                      <w:r>
                        <w:rPr>
                          <w:spacing w:val="-5"/>
                          <w:sz w:val="23"/>
                        </w:rPr>
                        <w:t>___</w:t>
                      </w:r>
                    </w:p>
                  </w:txbxContent>
                </v:textbox>
                <w10:wrap anchorx="page"/>
              </v:shape>
            </w:pict>
          </mc:Fallback>
        </mc:AlternateContent>
      </w:r>
      <w:bookmarkStart w:id="1" w:name="_Hlk196138706"/>
      <w:r w:rsidR="00436FDF">
        <w:t>411330</w:t>
      </w:r>
      <w:r>
        <w:tab/>
      </w:r>
      <w:bookmarkStart w:id="2" w:name="_Hlk203370168"/>
      <w:r>
        <w:rPr>
          <w:spacing w:val="-5"/>
          <w:w w:val="105"/>
        </w:rPr>
        <w:t>Yes</w:t>
      </w:r>
      <w:bookmarkStart w:id="3" w:name="_Hlk195695251"/>
      <w:r>
        <w:tab/>
      </w:r>
      <w:bookmarkEnd w:id="3"/>
      <w:r>
        <w:rPr>
          <w:spacing w:val="-5"/>
          <w:w w:val="105"/>
        </w:rPr>
        <w:t>No</w:t>
      </w:r>
    </w:p>
    <w:bookmarkEnd w:id="1"/>
    <w:p w14:paraId="0D160A1F" w14:textId="5AF0805B" w:rsidR="0030093F" w:rsidRDefault="00436FDF" w:rsidP="00436FDF">
      <w:pPr>
        <w:pStyle w:val="BodyText"/>
        <w:tabs>
          <w:tab w:val="left" w:pos="1130"/>
          <w:tab w:val="left" w:pos="1986"/>
        </w:tabs>
        <w:spacing w:before="16"/>
      </w:pPr>
      <w:r>
        <w:t>411930</w:t>
      </w:r>
      <w:r w:rsidR="00930605">
        <w:t xml:space="preserve"> </w:t>
      </w:r>
      <w:r w:rsidR="0030093F" w:rsidRPr="0030093F">
        <w:t xml:space="preserve"> </w:t>
      </w:r>
      <w:r w:rsidR="0030093F">
        <w:tab/>
      </w:r>
      <w:r w:rsidR="0030093F">
        <w:rPr>
          <w:spacing w:val="-5"/>
          <w:w w:val="105"/>
        </w:rPr>
        <w:t>Yes</w:t>
      </w:r>
      <w:r w:rsidR="0030093F">
        <w:tab/>
      </w:r>
      <w:r w:rsidR="0030093F">
        <w:rPr>
          <w:spacing w:val="-5"/>
          <w:w w:val="105"/>
        </w:rPr>
        <w:t>No</w:t>
      </w:r>
    </w:p>
    <w:p w14:paraId="3301A124" w14:textId="585C4DAD" w:rsidR="00AC0A04" w:rsidRDefault="001E6FFE" w:rsidP="00436FDF">
      <w:pPr>
        <w:pStyle w:val="BodyText"/>
        <w:tabs>
          <w:tab w:val="left" w:pos="1130"/>
          <w:tab w:val="left" w:pos="1986"/>
        </w:tabs>
        <w:spacing w:before="16"/>
        <w:rPr>
          <w:spacing w:val="-5"/>
          <w:w w:val="105"/>
        </w:rPr>
      </w:pPr>
      <w:r>
        <w:rPr>
          <w:noProof/>
        </w:rPr>
        <mc:AlternateContent>
          <mc:Choice Requires="wps">
            <w:drawing>
              <wp:anchor distT="0" distB="0" distL="0" distR="0" simplePos="0" relativeHeight="487355904" behindDoc="1" locked="0" layoutInCell="1" allowOverlap="1" wp14:anchorId="4E147C06" wp14:editId="02E6C1AF">
                <wp:simplePos x="0" y="0"/>
                <wp:positionH relativeFrom="page">
                  <wp:posOffset>1741286</wp:posOffset>
                </wp:positionH>
                <wp:positionV relativeFrom="paragraph">
                  <wp:posOffset>12471</wp:posOffset>
                </wp:positionV>
                <wp:extent cx="233679" cy="16764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894A543" w14:textId="77777777" w:rsidR="00AC0A04" w:rsidRDefault="001E6FFE">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4E147C06" id="_x0000_s1041" type="#_x0000_t202" style="position:absolute;margin-left:137.1pt;margin-top:1pt;width:18.4pt;height:13.2pt;z-index:-15960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QnmQEAACIDAAAOAAAAZHJzL2Uyb0RvYy54bWysUs1uEzEQviP1HSzfm01SSGGVTVWoQEgV&#10;IBUewPHaWatrj5lxspu3Z+xuEgQ3xMUe2+PP34/Xd6PvxcEgOQiNXMzmUpigoXVh18gf3z9ev5WC&#10;kgqt6iGYRh4NybvN1av1EGuzhA761qBgkED1EBvZpRTrqiLdGa9oBtEEPrSAXiVe4q5qUQ2M7vtq&#10;OZ+vqgGwjQjaEPHuw8uh3BR8a41OX60lk0TfSOaWyohl3Oax2qxVvUMVO6cnGuofWHjlAj96hnpQ&#10;SYk9ur+gvNMIBDbNNPgKrHXaFA2sZjH/Q81Tp6IpWtgcimeb6P/B6i+Hp/gNRRrfw8gBFhEUH0E/&#10;E3tTDZHqqSd7SjVxdxY6WvR5ZgmCL7K3x7OfZkxC8+by5mZ1+04KzUeL1e3qdfG7ulyOSOmTAS9y&#10;0UjkuAoBdXiklJ9X9all4vLyfCaSxu0oXMvIb3KKeWsL7ZG1DBxnI+nnXqGRov8c2K+c/anAU7E9&#10;FZj6D1B+SJYU4H6fwLrC4II7MeAgCrHp0+Skf1+XrsvX3vwC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cIz0J5kBAAAiAwAA&#10;DgAAAAAAAAAAAAAAAAAuAgAAZHJzL2Uyb0RvYy54bWxQSwECLQAUAAYACAAAACEAnCSPSNsAAAAI&#10;AQAADwAAAAAAAAAAAAAAAADzAwAAZHJzL2Rvd25yZXYueG1sUEsFBgAAAAAEAAQA8wAAAPsEAAAA&#10;AA==&#10;" filled="f" stroked="f">
                <v:textbox inset="0,0,0,0">
                  <w:txbxContent>
                    <w:p w14:paraId="1894A543" w14:textId="77777777" w:rsidR="00AC0A04" w:rsidRDefault="001E6FFE">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358464" behindDoc="1" locked="0" layoutInCell="1" allowOverlap="1" wp14:anchorId="69A0FF55" wp14:editId="607058E4">
                <wp:simplePos x="0" y="0"/>
                <wp:positionH relativeFrom="page">
                  <wp:posOffset>2234831</wp:posOffset>
                </wp:positionH>
                <wp:positionV relativeFrom="paragraph">
                  <wp:posOffset>12471</wp:posOffset>
                </wp:positionV>
                <wp:extent cx="233679" cy="16764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C6A26E6" w14:textId="77777777" w:rsidR="00AC0A04" w:rsidRDefault="001E6FFE">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69A0FF55" id="_x0000_s1042" type="#_x0000_t202" style="position:absolute;margin-left:175.95pt;margin-top:1pt;width:18.4pt;height:13.2pt;z-index:-15958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AG1mAEAACIDAAAOAAAAZHJzL2Uyb0RvYy54bWysUs1uGyEQvlfqOyDu9dpO5TQrr6M2UatK&#10;URsp6QNgFryoC0NmsHf99h3I2q7aW9ULDDB8fD+sb0ffi4NBchAauZjNpTBBQ+vCrpE/nj+/+yAF&#10;JRVa1UMwjTwakrebt2/WQ6zNEjroW4OCQQLVQ2xkl1Ksq4p0Z7yiGUQT+NACepV4ibuqRTUwuu+r&#10;5Xy+qgbANiJoQ8S796+HclPwrTU6fbeWTBJ9I5lbKiOWcZvHarNW9Q5V7JyeaKh/YOGVC/zoGepe&#10;JSX26P6C8k4jENg00+ArsNZpUzSwmsX8DzVPnYqmaGFzKJ5tov8Hq78dnuIjijR+gpEDLCIoPoD+&#10;SexNNUSqp57sKdXE3VnoaNHnmSUIvsjeHs9+mjEJzZvLq6vV9Y0Umo8Wq+vV++J3dbkckdIXA17k&#10;opHIcRUC6vBAKT+v6lPLxOX1+UwkjdtRuDYj5xTz1hbaI2sZOM5G0steoZGi/xrYr5z9qcBTsT0V&#10;mPo7KD8kSwrwcZ/AusLggjsx4CAKsenT5KR/X5euy9fe/AIAAP//AwBQSwMEFAAGAAgAAAAhAN/Z&#10;v6beAAAACAEAAA8AAABkcnMvZG93bnJldi54bWxMj8FOwzAQRO9I/IO1SNyo0xZKGuJUFYITEmoa&#10;DhydeJtYjdchdtvw9ywnOI5mNPMm30yuF2ccg/WkYD5LQCA13lhqFXxUr3cpiBA1Gd17QgXfGGBT&#10;XF/lOjP+QiWe97EVXEIh0wq6GIdMytB06HSY+QGJvYMfnY4sx1aaUV+43PVykSQr6bQlXuj0gM8d&#10;Nsf9ySnYflL5Yr/e6115KG1VrRN6Wx2Vur2Ztk8gIk7xLwy/+IwOBTPV/kQmiF7B8mG+5qiCBV9i&#10;f5mmjyBq1uk9yCKX/w8UPwAAAP//AwBQSwECLQAUAAYACAAAACEAtoM4kv4AAADhAQAAEwAAAAAA&#10;AAAAAAAAAAAAAAAAW0NvbnRlbnRfVHlwZXNdLnhtbFBLAQItABQABgAIAAAAIQA4/SH/1gAAAJQB&#10;AAALAAAAAAAAAAAAAAAAAC8BAABfcmVscy8ucmVsc1BLAQItABQABgAIAAAAIQC55AG1mAEAACID&#10;AAAOAAAAAAAAAAAAAAAAAC4CAABkcnMvZTJvRG9jLnhtbFBLAQItABQABgAIAAAAIQDf2b+m3gAA&#10;AAgBAAAPAAAAAAAAAAAAAAAAAPIDAABkcnMvZG93bnJldi54bWxQSwUGAAAAAAQABADzAAAA/QQA&#10;AAAA&#10;" filled="f" stroked="f">
                <v:textbox inset="0,0,0,0">
                  <w:txbxContent>
                    <w:p w14:paraId="7C6A26E6" w14:textId="77777777" w:rsidR="00AC0A04" w:rsidRDefault="001E6FFE">
                      <w:pPr>
                        <w:spacing w:line="261" w:lineRule="exact"/>
                        <w:rPr>
                          <w:sz w:val="23"/>
                        </w:rPr>
                      </w:pPr>
                      <w:r>
                        <w:rPr>
                          <w:spacing w:val="-5"/>
                          <w:sz w:val="23"/>
                        </w:rPr>
                        <w:t>___</w:t>
                      </w:r>
                    </w:p>
                  </w:txbxContent>
                </v:textbox>
                <w10:wrap anchorx="page"/>
              </v:shape>
            </w:pict>
          </mc:Fallback>
        </mc:AlternateContent>
      </w:r>
      <w:r w:rsidR="00436FDF">
        <w:t>419400</w:t>
      </w:r>
      <w:r>
        <w:tab/>
      </w:r>
      <w:r>
        <w:rPr>
          <w:spacing w:val="-5"/>
          <w:w w:val="105"/>
        </w:rPr>
        <w:t>Yes</w:t>
      </w:r>
      <w:bookmarkStart w:id="4" w:name="_Hlk203370339"/>
      <w:r>
        <w:tab/>
      </w:r>
      <w:bookmarkEnd w:id="4"/>
      <w:r>
        <w:rPr>
          <w:spacing w:val="-5"/>
          <w:w w:val="105"/>
        </w:rPr>
        <w:t>No</w:t>
      </w:r>
    </w:p>
    <w:p w14:paraId="26FD2D0D" w14:textId="22451FCA" w:rsidR="009D4204" w:rsidRDefault="00436FDF" w:rsidP="00436FDF">
      <w:pPr>
        <w:pStyle w:val="BodyText"/>
        <w:tabs>
          <w:tab w:val="left" w:pos="1130"/>
          <w:tab w:val="left" w:pos="1986"/>
        </w:tabs>
        <w:spacing w:before="16"/>
      </w:pPr>
      <w:r>
        <w:t>423010</w:t>
      </w:r>
      <w:r w:rsidR="009D4204">
        <w:tab/>
      </w:r>
      <w:r w:rsidR="009D4204">
        <w:rPr>
          <w:spacing w:val="-5"/>
          <w:w w:val="105"/>
        </w:rPr>
        <w:t>Yes</w:t>
      </w:r>
      <w:r w:rsidR="009D4204" w:rsidRPr="00F651FE">
        <w:tab/>
      </w:r>
      <w:r w:rsidR="009D4204">
        <w:rPr>
          <w:spacing w:val="-5"/>
          <w:w w:val="105"/>
        </w:rPr>
        <w:t>No</w:t>
      </w:r>
    </w:p>
    <w:p w14:paraId="3CFB9E1E" w14:textId="1C1CEAEE" w:rsidR="003C3569" w:rsidRDefault="001E79CF" w:rsidP="001E79CF">
      <w:pPr>
        <w:pStyle w:val="BodyText"/>
        <w:tabs>
          <w:tab w:val="left" w:pos="1130"/>
          <w:tab w:val="left" w:pos="1986"/>
        </w:tabs>
        <w:spacing w:before="16"/>
      </w:pPr>
      <w:bookmarkStart w:id="5" w:name="_Hlk196138487"/>
      <w:bookmarkEnd w:id="2"/>
      <w:r>
        <w:t>423000</w:t>
      </w:r>
      <w:r w:rsidR="003C3569">
        <w:tab/>
      </w:r>
      <w:r w:rsidR="003C3569">
        <w:rPr>
          <w:spacing w:val="-5"/>
          <w:w w:val="105"/>
        </w:rPr>
        <w:t>Yes ___</w:t>
      </w:r>
      <w:r w:rsidR="003C3569">
        <w:tab/>
      </w:r>
      <w:r w:rsidR="003C3569">
        <w:rPr>
          <w:spacing w:val="-5"/>
          <w:w w:val="105"/>
        </w:rPr>
        <w:t>No ___</w:t>
      </w:r>
    </w:p>
    <w:p w14:paraId="7708AC50" w14:textId="068405E3" w:rsidR="003F3D4A" w:rsidRDefault="009D4204" w:rsidP="001E79CF">
      <w:pPr>
        <w:pStyle w:val="BodyText"/>
        <w:tabs>
          <w:tab w:val="left" w:pos="1142"/>
          <w:tab w:val="left" w:pos="1998"/>
        </w:tabs>
        <w:spacing w:before="16"/>
        <w:rPr>
          <w:noProof/>
        </w:rPr>
      </w:pPr>
      <w:r>
        <w:rPr>
          <w:noProof/>
        </w:rPr>
        <mc:AlternateContent>
          <mc:Choice Requires="wps">
            <w:drawing>
              <wp:anchor distT="0" distB="0" distL="0" distR="0" simplePos="0" relativeHeight="487399424" behindDoc="1" locked="0" layoutInCell="1" allowOverlap="1" wp14:anchorId="70C438D4" wp14:editId="32C50C6F">
                <wp:simplePos x="0" y="0"/>
                <wp:positionH relativeFrom="page">
                  <wp:posOffset>1741286</wp:posOffset>
                </wp:positionH>
                <wp:positionV relativeFrom="paragraph">
                  <wp:posOffset>12471</wp:posOffset>
                </wp:positionV>
                <wp:extent cx="233679" cy="167640"/>
                <wp:effectExtent l="0" t="0" r="0" b="0"/>
                <wp:wrapNone/>
                <wp:docPr id="1368629821"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607E115"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70C438D4" id="_x0000_s1043" type="#_x0000_t202" style="position:absolute;margin-left:137.1pt;margin-top:1pt;width:18.4pt;height:13.2pt;z-index:-15917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EmQEAACIDAAAOAAAAZHJzL2Uyb0RvYy54bWysUt2OEyEUvjfxHQj3dtquaXXS6UbdaEw2&#10;usm6D0AZ6BAHDp5DO9O398BOW6N3G2/gAIeP74fN7eh7cTRIDkIjF7O5FCZoaF3YN/Lpx+c376Sg&#10;pEKregimkSdD8nb7+tVmiLVZQgd9a1AwSKB6iI3sUop1VZHujFc0g2gCH1pArxIvcV+1qAZG9321&#10;nM9X1QDYRgRtiHj37vlQbgu+tUan79aSSaJvJHNLZcQy7vJYbTeq3qOKndMTDfUCFl65wI9eoO5U&#10;UuKA7h8o7zQCgU0zDb4Ca502RQOrWcz/UvPYqWiKFjaH4sUm+n+w+tvxMT6gSONHGDnAIoLiPeif&#10;xN5UQ6R66smeUk3cnYWOFn2eWYLgi+zt6eKnGZPQvLm8uVmt30uh+WixWq/eFr+r6+WIlL4Y8CIX&#10;jUSOqxBQx3tK+XlVn1smLs/PZyJp3I3CtYy8zinmrR20J9YycJyNpF8HhUaK/mtgv3L25wLPxe5c&#10;YOo/QfkhWVKAD4cE1hUGV9yJAQdRiE2fJif957p0Xb/29jcA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jytxJkBAAAiAwAA&#10;DgAAAAAAAAAAAAAAAAAuAgAAZHJzL2Uyb0RvYy54bWxQSwECLQAUAAYACAAAACEAnCSPSNsAAAAI&#10;AQAADwAAAAAAAAAAAAAAAADzAwAAZHJzL2Rvd25yZXYueG1sUEsFBgAAAAAEAAQA8wAAAPsEAAAA&#10;AA==&#10;" filled="f" stroked="f">
                <v:textbox inset="0,0,0,0">
                  <w:txbxContent>
                    <w:p w14:paraId="7607E115"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00448" behindDoc="1" locked="0" layoutInCell="1" allowOverlap="1" wp14:anchorId="4C7ADC0F" wp14:editId="20590E35">
                <wp:simplePos x="0" y="0"/>
                <wp:positionH relativeFrom="page">
                  <wp:posOffset>2234831</wp:posOffset>
                </wp:positionH>
                <wp:positionV relativeFrom="paragraph">
                  <wp:posOffset>12471</wp:posOffset>
                </wp:positionV>
                <wp:extent cx="233679" cy="167640"/>
                <wp:effectExtent l="0" t="0" r="0" b="0"/>
                <wp:wrapNone/>
                <wp:docPr id="836152596"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2752D1D3"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4C7ADC0F" id="_x0000_s1044" type="#_x0000_t202" style="position:absolute;margin-left:175.95pt;margin-top:1pt;width:18.4pt;height:13.2pt;z-index:-15916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wmQEAACIDAAAOAAAAZHJzL2Uyb0RvYy54bWysUs1uGyEQvlfKOyDu8dpO5aQrr6MmUatK&#10;UVsp7QNgFryoC0NnsHf99h3I2q7aW9ULDDB8fD+s70ffi4NBchAauZjNpTBBQ+vCrpHfv324vpOC&#10;kgqt6iGYRh4NyfvN1Zv1EGuzhA761qBgkED1EBvZpRTrqiLdGa9oBtEEPrSAXiVe4q5qUQ2M7vtq&#10;OZ+vqgGwjQjaEPHu0+uh3BR8a41OX6wlk0TfSOaWyohl3Oax2qxVvUMVO6cnGuofWHjlAj96hnpS&#10;SYk9ur+gvNMIBDbNNPgKrHXaFA2sZjH/Q81Lp6IpWtgcimeb6P/B6s+Hl/gVRRofYOQAiwiKz6B/&#10;EHtTDZHqqSd7SjVxdxY6WvR5ZgmCL7K3x7OfZkxC8+by5mZ1+04KzUeL1e3qbfG7ulyOSOmjAS9y&#10;0UjkuAoBdXimlJ9X9all4vL6fCaSxu0oXMvIdznFvLWF9shaBo6zkfRzr9BI0X8K7FfO/lTgqdie&#10;Ckz9I5QfkiUFeL9PYF1hcMGdGHAQhdj0aXLSv69L1+Vrb34B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0P0ecJkBAAAi&#10;AwAADgAAAAAAAAAAAAAAAAAuAgAAZHJzL2Uyb0RvYy54bWxQSwECLQAUAAYACAAAACEA39m/pt4A&#10;AAAIAQAADwAAAAAAAAAAAAAAAADzAwAAZHJzL2Rvd25yZXYueG1sUEsFBgAAAAAEAAQA8wAAAP4E&#10;AAAAAA==&#10;" filled="f" stroked="f">
                <v:textbox inset="0,0,0,0">
                  <w:txbxContent>
                    <w:p w14:paraId="2752D1D3"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02496" behindDoc="1" locked="0" layoutInCell="1" allowOverlap="1" wp14:anchorId="356E5997" wp14:editId="656FBFCF">
                <wp:simplePos x="0" y="0"/>
                <wp:positionH relativeFrom="page">
                  <wp:posOffset>1741286</wp:posOffset>
                </wp:positionH>
                <wp:positionV relativeFrom="paragraph">
                  <wp:posOffset>12471</wp:posOffset>
                </wp:positionV>
                <wp:extent cx="233679" cy="167640"/>
                <wp:effectExtent l="0" t="0" r="0" b="0"/>
                <wp:wrapNone/>
                <wp:docPr id="2092268033"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F536908"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56E5997" id="_x0000_s1045" type="#_x0000_t202" style="position:absolute;margin-left:137.1pt;margin-top:1pt;width:18.4pt;height:13.2pt;z-index:-15913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IBmQEAACIDAAAOAAAAZHJzL2Uyb0RvYy54bWysUs1uGyEQvlfKOyDu8dpO5TQrr6M2UatK&#10;UVsp7QNgFryoC0NmsHf99h3I2q7aW9ULDDB8fD+s70ffi4NBchAauZjNpTBBQ+vCrpE/vn+8ficF&#10;JRVa1UMwjTwakvebqzfrIdZmCR30rUHBIIHqITaySynWVUW6M17RDKIJfGgBvUq8xF3VohoY3ffV&#10;cj5fVQNgGxG0IeLdx9dDuSn41hqdvlpLJom+kcwtlRHLuM1jtVmreocqdk5PNNQ/sPDKBX70DPWo&#10;khJ7dH9BeacRCGyaafAVWOu0KRpYzWL+h5rnTkVTtLA5FM820f+D1V8Oz/EbijR+gJEDLCIoPoH+&#10;SexNNUSqp57sKdXE3VnoaNHnmSUIvsjeHs9+mjEJzZvLm5vV7Z0Umo8Wq9vV2+J3dbkckdInA17k&#10;opHIcRUC6vBEKT+v6lPLxOX1+UwkjdtRuJaR73KKeWsL7ZG1DBxnI+llr9BI0X8O7FfO/lTgqdie&#10;Ckz9A5QfkiUFeL9PYF1hcMGdGHAQhdj0aXLSv69L1+Vrb34B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lyWyAZkBAAAiAwAA&#10;DgAAAAAAAAAAAAAAAAAuAgAAZHJzL2Uyb0RvYy54bWxQSwECLQAUAAYACAAAACEAnCSPSNsAAAAI&#10;AQAADwAAAAAAAAAAAAAAAADzAwAAZHJzL2Rvd25yZXYueG1sUEsFBgAAAAAEAAQA8wAAAPsEAAAA&#10;AA==&#10;" filled="f" stroked="f">
                <v:textbox inset="0,0,0,0">
                  <w:txbxContent>
                    <w:p w14:paraId="6F536908"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03520" behindDoc="1" locked="0" layoutInCell="1" allowOverlap="1" wp14:anchorId="0B1E4CC2" wp14:editId="247358D0">
                <wp:simplePos x="0" y="0"/>
                <wp:positionH relativeFrom="page">
                  <wp:posOffset>2234831</wp:posOffset>
                </wp:positionH>
                <wp:positionV relativeFrom="paragraph">
                  <wp:posOffset>12471</wp:posOffset>
                </wp:positionV>
                <wp:extent cx="233679" cy="167640"/>
                <wp:effectExtent l="0" t="0" r="0" b="0"/>
                <wp:wrapNone/>
                <wp:docPr id="1785609264"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A8C8CDB"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0B1E4CC2" id="_x0000_s1046" type="#_x0000_t202" style="position:absolute;margin-left:175.95pt;margin-top:1pt;width:18.4pt;height:13.2pt;z-index:-15912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CpmQEAACIDAAAOAAAAZHJzL2Uyb0RvYy54bWysUsFuEzEQvSPxD5bvZJMUpXSVTQWtQEgV&#10;VGr5AMdrZy3WHnfGyW7+nrG7SRDcEJfx2B6/ee+N17ej78XBIDkIjVzM5lKYoKF1YdfIH8+f332Q&#10;gpIKreohmEYeDcnbzds36yHWZgkd9K1BwSCB6iE2sksp1lVFujNe0QyiCXxpAb1KvMVd1aIaGN33&#10;1XI+X1UDYBsRtCHi0/vXS7kp+NYanb5bSyaJvpHMLZWIJW5zrDZrVe9Qxc7piYb6BxZeucBNz1D3&#10;KimxR/cXlHcagcCmmQZfgbVOm6KB1Szmf6h56lQ0RQubQ/FsE/0/WP3t8BQfUaTxE4w8wCKC4gPo&#10;n8TeVEOkeqrJnlJNXJ2FjhZ9XlmC4Ifs7fHspxmT0Hy4vLpaXd9IoflqsbpevS9+V5fHESl9MeBF&#10;ThqJPK5CQB0eKOX2qj6VTFxe22ciadyOwrXcpaDmoy20R9Yy8DgbSS97hUaK/mtgv/LsTwmeku0p&#10;wdTfQfkhWVKAj/sE1hUGF9yJAQ+iEJs+TZ707/tSdfnam18A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FrywqZkBAAAi&#10;AwAADgAAAAAAAAAAAAAAAAAuAgAAZHJzL2Uyb0RvYy54bWxQSwECLQAUAAYACAAAACEA39m/pt4A&#10;AAAIAQAADwAAAAAAAAAAAAAAAADzAwAAZHJzL2Rvd25yZXYueG1sUEsFBgAAAAAEAAQA8wAAAP4E&#10;AAAAAA==&#10;" filled="f" stroked="f">
                <v:textbox inset="0,0,0,0">
                  <w:txbxContent>
                    <w:p w14:paraId="5A8C8CDB"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05568" behindDoc="1" locked="0" layoutInCell="1" allowOverlap="1" wp14:anchorId="1493CFFD" wp14:editId="059EC6F3">
                <wp:simplePos x="0" y="0"/>
                <wp:positionH relativeFrom="page">
                  <wp:posOffset>1741286</wp:posOffset>
                </wp:positionH>
                <wp:positionV relativeFrom="paragraph">
                  <wp:posOffset>12471</wp:posOffset>
                </wp:positionV>
                <wp:extent cx="233679" cy="167640"/>
                <wp:effectExtent l="0" t="0" r="0" b="0"/>
                <wp:wrapNone/>
                <wp:docPr id="358194519"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A0C7EC0"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1493CFFD" id="_x0000_s1047" type="#_x0000_t202" style="position:absolute;margin-left:137.1pt;margin-top:1pt;width:18.4pt;height:13.2pt;z-index:-15910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zYmQEAACI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Vqessgp5q0ttEfWMnCcjaSXvUIjRf81sF85+1OBp2J7&#10;KjD1d1BeSJYU4OM+gXWFwQV3YsBBFGLTo8lJ//5fui5Pe/ML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UWQc2JkBAAAiAwAA&#10;DgAAAAAAAAAAAAAAAAAuAgAAZHJzL2Uyb0RvYy54bWxQSwECLQAUAAYACAAAACEAnCSPSNsAAAAI&#10;AQAADwAAAAAAAAAAAAAAAADzAwAAZHJzL2Rvd25yZXYueG1sUEsFBgAAAAAEAAQA8wAAAPsEAAAA&#10;AA==&#10;" filled="f" stroked="f">
                <v:textbox inset="0,0,0,0">
                  <w:txbxContent>
                    <w:p w14:paraId="6A0C7EC0"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06592" behindDoc="1" locked="0" layoutInCell="1" allowOverlap="1" wp14:anchorId="374307EF" wp14:editId="21942362">
                <wp:simplePos x="0" y="0"/>
                <wp:positionH relativeFrom="page">
                  <wp:posOffset>2234831</wp:posOffset>
                </wp:positionH>
                <wp:positionV relativeFrom="paragraph">
                  <wp:posOffset>12471</wp:posOffset>
                </wp:positionV>
                <wp:extent cx="233679" cy="167640"/>
                <wp:effectExtent l="0" t="0" r="0" b="0"/>
                <wp:wrapNone/>
                <wp:docPr id="723148543"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2688B9D4"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74307EF" id="_x0000_s1048" type="#_x0000_t202" style="position:absolute;margin-left:175.95pt;margin-top:1pt;width:18.4pt;height:13.2pt;z-index:-15909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lKmQEAACI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Vqesswp5q0ttEfWMnCcjaSXvUIjRf81sF85+1OBp2J7&#10;KjD1d1BeSJYU4OM+gXWFwQV3YsBBFGLTo8lJ//5fui5Pe/ML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mAzpSpkBAAAi&#10;AwAADgAAAAAAAAAAAAAAAAAuAgAAZHJzL2Uyb0RvYy54bWxQSwECLQAUAAYACAAAACEA39m/pt4A&#10;AAAIAQAADwAAAAAAAAAAAAAAAADzAwAAZHJzL2Rvd25yZXYueG1sUEsFBgAAAAAEAAQA8wAAAP4E&#10;AAAAAA==&#10;" filled="f" stroked="f">
                <v:textbox inset="0,0,0,0">
                  <w:txbxContent>
                    <w:p w14:paraId="2688B9D4"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08640" behindDoc="1" locked="0" layoutInCell="1" allowOverlap="1" wp14:anchorId="3BEEFE93" wp14:editId="4FFAE974">
                <wp:simplePos x="0" y="0"/>
                <wp:positionH relativeFrom="page">
                  <wp:posOffset>1741286</wp:posOffset>
                </wp:positionH>
                <wp:positionV relativeFrom="paragraph">
                  <wp:posOffset>12471</wp:posOffset>
                </wp:positionV>
                <wp:extent cx="233679" cy="167640"/>
                <wp:effectExtent l="0" t="0" r="0" b="0"/>
                <wp:wrapNone/>
                <wp:docPr id="900297629"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4DE3E73"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BEEFE93" id="_x0000_s1049" type="#_x0000_t202" style="position:absolute;margin-left:137.1pt;margin-top:1pt;width:18.4pt;height:13.2pt;z-index:-15907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EU7mQEAACI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do8JaeYt7bQHlnLwHE2kl72Co0U/dfAfuXsTwWeiu2p&#10;wNTfQXkhWVKAj/sE1hUGF9yJAQdRiE2PJif9+3/pujztzS8A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39RFO5kBAAAiAwAA&#10;DgAAAAAAAAAAAAAAAAAuAgAAZHJzL2Uyb0RvYy54bWxQSwECLQAUAAYACAAAACEAnCSPSNsAAAAI&#10;AQAADwAAAAAAAAAAAAAAAADzAwAAZHJzL2Rvd25yZXYueG1sUEsFBgAAAAAEAAQA8wAAAPsEAAAA&#10;AA==&#10;" filled="f" stroked="f">
                <v:textbox inset="0,0,0,0">
                  <w:txbxContent>
                    <w:p w14:paraId="54DE3E73"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09664" behindDoc="1" locked="0" layoutInCell="1" allowOverlap="1" wp14:anchorId="262DE8E1" wp14:editId="4A4BC1F9">
                <wp:simplePos x="0" y="0"/>
                <wp:positionH relativeFrom="page">
                  <wp:posOffset>2234831</wp:posOffset>
                </wp:positionH>
                <wp:positionV relativeFrom="paragraph">
                  <wp:posOffset>12471</wp:posOffset>
                </wp:positionV>
                <wp:extent cx="233679" cy="167640"/>
                <wp:effectExtent l="0" t="0" r="0" b="0"/>
                <wp:wrapNone/>
                <wp:docPr id="909083861"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8714028"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262DE8E1" id="_x0000_s1050" type="#_x0000_t202" style="position:absolute;margin-left:175.95pt;margin-top:1pt;width:18.4pt;height:13.2pt;z-index:-15906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K0mgEAACIDAAAOAAAAZHJzL2Uyb0RvYy54bWysUl9v0zAQf0fad7D8vqbtpg6iphPbBEKa&#10;AGnwAVzHbixin7lzm/Tbc/bSFsEb4sW52Off/f54fT/6XhwMkoPQyMVsLoUJGloXdo38/u3D9Vsp&#10;KKnQqh6CaeTRkLzfXL1ZD7E2S+igbw0KBglUD7GRXUqxrirSnfGKZhBN4EML6FXiX9xVLaqB0X1f&#10;LefzVTUAthFBGyLefXo9lJuCb63R6Yu1ZJLoG8ncUlmxrNu8Vpu1qneoYuf0REP9AwuvXOChZ6gn&#10;lZTYo/sLyjuNQGDTTIOvwFqnTdHAahbzP9S8dCqaooXNoXi2if4frP58eIlfUaTxAUYOsIig+Az6&#10;B7E31RCpnnqyp1QTd2eho0WfvyxB8EX29nj204xJaN5c3tys7t5Joflosbpb3Ra/q8vliJQ+GvAi&#10;F41EjqsQUIdnSnm8qk8tE5fX8ZlIGrejcC1Puc0p5q0ttEfWMnCcjaSfe4VGiv5TYL9y9qcCT8X2&#10;VGDqH6G8kCwpwPt9AusKgwvuxICDKMSmR5OT/v2/dF2e9uYXAAAA//8DAFBLAwQUAAYACAAAACEA&#10;39m/pt4AAAAIAQAADwAAAGRycy9kb3ducmV2LnhtbEyPwU7DMBBE70j8g7VI3KjTFkoa4lQVghMS&#10;ahoOHJ14m1iN1yF22/D3LCc4jmY08ybfTK4XZxyD9aRgPktAIDXeWGoVfFSvdymIEDUZ3XtCBd8Y&#10;YFNcX+U6M/5CJZ73sRVcQiHTCroYh0zK0HTodJj5AYm9gx+djizHVppRX7jc9XKRJCvptCVe6PSA&#10;zx02x/3JKdh+Uvliv97rXXkobVWtE3pbHZW6vZm2TyAiTvEvDL/4jA4FM9X+RCaIXsHyYb7mqIIF&#10;X2J/maaPIGrW6T3IIpf/DxQ/AAAA//8DAFBLAQItABQABgAIAAAAIQC2gziS/gAAAOEBAAATAAAA&#10;AAAAAAAAAAAAAAAAAABbQ29udGVudF9UeXBlc10ueG1sUEsBAi0AFAAGAAgAAAAhADj9If/WAAAA&#10;lAEAAAsAAAAAAAAAAAAAAAAALwEAAF9yZWxzLy5yZWxzUEsBAi0AFAAGAAgAAAAhAEvbcrSaAQAA&#10;IgMAAA4AAAAAAAAAAAAAAAAALgIAAGRycy9lMm9Eb2MueG1sUEsBAi0AFAAGAAgAAAAhAN/Zv6be&#10;AAAACAEAAA8AAAAAAAAAAAAAAAAA9AMAAGRycy9kb3ducmV2LnhtbFBLBQYAAAAABAAEAPMAAAD/&#10;BAAAAAA=&#10;" filled="f" stroked="f">
                <v:textbox inset="0,0,0,0">
                  <w:txbxContent>
                    <w:p w14:paraId="68714028"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E79CF">
        <w:t>423200</w:t>
      </w:r>
      <w:r w:rsidR="001F433A">
        <w:tab/>
      </w:r>
      <w:r w:rsidR="00D36E83">
        <w:rPr>
          <w:spacing w:val="-5"/>
          <w:w w:val="105"/>
        </w:rPr>
        <w:t>Yes ___</w:t>
      </w:r>
      <w:r w:rsidR="00D36E83">
        <w:tab/>
      </w:r>
      <w:r w:rsidR="00D36E83">
        <w:rPr>
          <w:spacing w:val="-5"/>
          <w:w w:val="105"/>
        </w:rPr>
        <w:t>No</w:t>
      </w:r>
      <w:r w:rsidR="00D36E83">
        <w:rPr>
          <w:noProof/>
        </w:rPr>
        <w:t xml:space="preserve"> </w:t>
      </w:r>
      <w:r w:rsidR="003F3D4A">
        <w:rPr>
          <w:spacing w:val="-5"/>
          <w:w w:val="105"/>
        </w:rPr>
        <w:t>___</w:t>
      </w:r>
      <w:r w:rsidR="003F3D4A">
        <w:tab/>
      </w:r>
    </w:p>
    <w:p w14:paraId="3C9AD74E" w14:textId="006D3455" w:rsidR="001C4F3D" w:rsidRDefault="00136E7B" w:rsidP="001E79CF">
      <w:pPr>
        <w:pStyle w:val="BodyText"/>
        <w:tabs>
          <w:tab w:val="left" w:pos="1142"/>
          <w:tab w:val="left" w:pos="1998"/>
        </w:tabs>
        <w:rPr>
          <w:spacing w:val="-5"/>
          <w:w w:val="105"/>
        </w:rPr>
      </w:pPr>
      <w:r>
        <w:rPr>
          <w:noProof/>
        </w:rPr>
        <mc:AlternateContent>
          <mc:Choice Requires="wps">
            <w:drawing>
              <wp:anchor distT="0" distB="0" distL="0" distR="0" simplePos="0" relativeHeight="487365120" behindDoc="1" locked="0" layoutInCell="1" allowOverlap="1" wp14:anchorId="1FA98AFD" wp14:editId="419257E5">
                <wp:simplePos x="0" y="0"/>
                <wp:positionH relativeFrom="page">
                  <wp:posOffset>4972961</wp:posOffset>
                </wp:positionH>
                <wp:positionV relativeFrom="paragraph">
                  <wp:posOffset>8890</wp:posOffset>
                </wp:positionV>
                <wp:extent cx="233045" cy="16764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7640"/>
                        </a:xfrm>
                        <a:prstGeom prst="rect">
                          <a:avLst/>
                        </a:prstGeom>
                      </wps:spPr>
                      <wps:txbx>
                        <w:txbxContent>
                          <w:p w14:paraId="4FD5631B" w14:textId="1F150006" w:rsidR="00AC0A04" w:rsidRDefault="00D36E83">
                            <w:pPr>
                              <w:spacing w:line="261" w:lineRule="exact"/>
                              <w:rPr>
                                <w:sz w:val="23"/>
                              </w:rPr>
                            </w:pPr>
                            <w:r>
                              <w:rPr>
                                <w:sz w:val="23"/>
                              </w:rPr>
                              <w:t>___</w:t>
                            </w:r>
                          </w:p>
                        </w:txbxContent>
                      </wps:txbx>
                      <wps:bodyPr wrap="square" lIns="0" tIns="0" rIns="0" bIns="0" rtlCol="0">
                        <a:noAutofit/>
                      </wps:bodyPr>
                    </wps:wsp>
                  </a:graphicData>
                </a:graphic>
                <wp14:sizeRelV relativeFrom="margin">
                  <wp14:pctHeight>0</wp14:pctHeight>
                </wp14:sizeRelV>
              </wp:anchor>
            </w:drawing>
          </mc:Choice>
          <mc:Fallback>
            <w:pict>
              <v:shape w14:anchorId="1FA98AFD" id="Textbox 86" o:spid="_x0000_s1051" type="#_x0000_t202" style="position:absolute;margin-left:391.55pt;margin-top:.7pt;width:18.35pt;height:13.2pt;z-index:-159513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cNmQEAACIDAAAOAAAAZHJzL2Uyb0RvYy54bWysUs2O0zAQviPxDpbv1Gl3t6Co6QpYgZBW&#10;gLTwAK5jNxaJx8y4Tfr2jL1pi+CGuDgTe/zN9+PN/TT04miRPIRGLheVFDYYaH3YN/L7tw+v3khB&#10;SYdW9xBsI0+W5P325YvNGGu7gg761qJgkED1GBvZpRRrpch0dtC0gGgDHzrAQSf+xb1qUY+MPvRq&#10;VVVrNQK2EcFYIt59eD6U24LvnDXpi3Nkk+gbydxSWbGsu7yq7UbXe9Sx82amof+BxaB94KEXqAed&#10;tDig/wtq8AaBwKWFgUGBc97YooHVLKs/1Dx1Otqihc2heLGJ/h+s+Xx8il9RpOkdTBxgEUHxEcwP&#10;Ym/UGKmee7KnVBN3Z6GTwyF/WYLgi+zt6eKnnZIwvLm6ualu76QwfLRcv17fFr/V9XJESh8tDCIX&#10;jUSOqxDQx0dKebyuzy0zl+fxmUiadpPwLU+5yynmrR20J9YycpyNpJ8HjVaK/lNgv3L25wLPxe5c&#10;YOrfQ3khWVKAt4cEzhcGV9yZAQdRiM2PJif9+3/puj7t7S8AAAD//wMAUEsDBBQABgAIAAAAIQAq&#10;44aB3gAAAAgBAAAPAAAAZHJzL2Rvd25yZXYueG1sTI/BTsMwEETvSPyDtUjcqJOC2jTEqSoEJyRE&#10;Gg4cnXibWI3XIXbb8PcsJziu3mj2TbGd3SDOOAXrSUG6SEAgtd5Y6hR81C93GYgQNRk9eEIF3xhg&#10;W15fFTo3/kIVnvexE1xCIdcK+hjHXMrQ9uh0WPgRidnBT05HPqdOmklfuNwNcpkkK+m0Jf7Q6xGf&#10;emyP+5NTsPuk6tl+vTXv1aGydb1J6HV1VOr2Zt49gog4x78w/OqzOpTs1PgTmSAGBevsPuUogwcQ&#10;zLN0w1MaBct1BrIs5P8B5Q8AAAD//wMAUEsBAi0AFAAGAAgAAAAhALaDOJL+AAAA4QEAABMAAAAA&#10;AAAAAAAAAAAAAAAAAFtDb250ZW50X1R5cGVzXS54bWxQSwECLQAUAAYACAAAACEAOP0h/9YAAACU&#10;AQAACwAAAAAAAAAAAAAAAAAvAQAAX3JlbHMvLnJlbHNQSwECLQAUAAYACAAAACEAQJj3DZkBAAAi&#10;AwAADgAAAAAAAAAAAAAAAAAuAgAAZHJzL2Uyb0RvYy54bWxQSwECLQAUAAYACAAAACEAKuOGgd4A&#10;AAAIAQAADwAAAAAAAAAAAAAAAADzAwAAZHJzL2Rvd25yZXYueG1sUEsFBgAAAAAEAAQA8wAAAP4E&#10;AAAAAA==&#10;" filled="f" stroked="f">
                <v:textbox inset="0,0,0,0">
                  <w:txbxContent>
                    <w:p w14:paraId="4FD5631B" w14:textId="1F150006" w:rsidR="00AC0A04" w:rsidRDefault="00D36E83">
                      <w:pPr>
                        <w:spacing w:line="261" w:lineRule="exact"/>
                        <w:rPr>
                          <w:sz w:val="23"/>
                        </w:rPr>
                      </w:pPr>
                      <w:r>
                        <w:rPr>
                          <w:sz w:val="23"/>
                        </w:rPr>
                        <w:t>___</w:t>
                      </w:r>
                    </w:p>
                  </w:txbxContent>
                </v:textbox>
                <w10:wrap anchorx="page"/>
              </v:shape>
            </w:pict>
          </mc:Fallback>
        </mc:AlternateContent>
      </w:r>
      <w:r w:rsidR="001E79CF">
        <w:t>423300</w:t>
      </w:r>
      <w:r w:rsidR="003F3D4A">
        <w:tab/>
      </w:r>
      <w:bookmarkStart w:id="6" w:name="_Hlk195695931"/>
      <w:r w:rsidR="003F3D4A">
        <w:rPr>
          <w:spacing w:val="-5"/>
          <w:w w:val="105"/>
        </w:rPr>
        <w:t>Yes ___</w:t>
      </w:r>
      <w:r w:rsidR="003F3D4A" w:rsidRPr="003A5A72">
        <w:tab/>
      </w:r>
      <w:r w:rsidR="003F3D4A" w:rsidRPr="003A5A72">
        <w:rPr>
          <w:spacing w:val="-5"/>
          <w:w w:val="105"/>
        </w:rPr>
        <w:t>No</w:t>
      </w:r>
      <w:bookmarkEnd w:id="5"/>
      <w:bookmarkEnd w:id="6"/>
    </w:p>
    <w:p w14:paraId="30CCE8CB" w14:textId="4BF1FAC0" w:rsidR="00AC0A04" w:rsidRPr="005C6D58" w:rsidRDefault="001E79CF" w:rsidP="001E79CF">
      <w:pPr>
        <w:pStyle w:val="BodyText"/>
        <w:tabs>
          <w:tab w:val="left" w:pos="1142"/>
          <w:tab w:val="left" w:pos="1998"/>
        </w:tabs>
        <w:rPr>
          <w:spacing w:val="-5"/>
          <w:w w:val="105"/>
        </w:rPr>
        <w:sectPr w:rsidR="00AC0A04" w:rsidRPr="005C6D58">
          <w:type w:val="continuous"/>
          <w:pgSz w:w="12240" w:h="15840"/>
          <w:pgMar w:top="940" w:right="1180" w:bottom="0" w:left="1180" w:header="720" w:footer="720" w:gutter="0"/>
          <w:cols w:num="2" w:space="720" w:equalWidth="0">
            <w:col w:w="2319" w:space="1989"/>
            <w:col w:w="5572"/>
          </w:cols>
        </w:sectPr>
      </w:pPr>
      <w:r>
        <w:t>423400</w:t>
      </w:r>
      <w:r w:rsidR="00930605">
        <w:t xml:space="preserve">  </w:t>
      </w:r>
      <w:r w:rsidR="0030093F">
        <w:t xml:space="preserve">      </w:t>
      </w:r>
      <w:r w:rsidR="0030093F">
        <w:rPr>
          <w:spacing w:val="-5"/>
          <w:w w:val="105"/>
        </w:rPr>
        <w:t>Yes ___ No ___</w:t>
      </w:r>
      <w:r w:rsidR="009E0772">
        <w:rPr>
          <w:noProof/>
        </w:rPr>
        <mc:AlternateContent>
          <mc:Choice Requires="wps">
            <w:drawing>
              <wp:anchor distT="0" distB="0" distL="0" distR="0" simplePos="0" relativeHeight="487472128" behindDoc="1" locked="0" layoutInCell="1" allowOverlap="1" wp14:anchorId="32A8E198" wp14:editId="3519E28C">
                <wp:simplePos x="0" y="0"/>
                <wp:positionH relativeFrom="page">
                  <wp:posOffset>4978176</wp:posOffset>
                </wp:positionH>
                <wp:positionV relativeFrom="paragraph">
                  <wp:posOffset>165100</wp:posOffset>
                </wp:positionV>
                <wp:extent cx="233679" cy="167640"/>
                <wp:effectExtent l="0" t="0" r="0" b="0"/>
                <wp:wrapNone/>
                <wp:docPr id="1166293810"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BB0FCCD" w14:textId="7A7087F8" w:rsidR="009E0772" w:rsidRDefault="009E0772" w:rsidP="009E0772">
                            <w:pPr>
                              <w:spacing w:line="261" w:lineRule="exact"/>
                              <w:rPr>
                                <w:sz w:val="23"/>
                              </w:rPr>
                            </w:pPr>
                          </w:p>
                        </w:txbxContent>
                      </wps:txbx>
                      <wps:bodyPr wrap="square" lIns="0" tIns="0" rIns="0" bIns="0" rtlCol="0">
                        <a:noAutofit/>
                      </wps:bodyPr>
                    </wps:wsp>
                  </a:graphicData>
                </a:graphic>
              </wp:anchor>
            </w:drawing>
          </mc:Choice>
          <mc:Fallback>
            <w:pict>
              <v:shape w14:anchorId="32A8E198" id="_x0000_s1052" type="#_x0000_t202" style="position:absolute;margin-left:392pt;margin-top:13pt;width:18.4pt;height:13.2pt;z-index:-15844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tXmQEAACIDAAAOAAAAZHJzL2Uyb0RvYy54bWysUs2O0zAQviPxDpbvNG0XZSFqugJWIKQV&#10;rLTwAK5jNxaxx8y4Tfr2jL1pi+CGuDgTe/zN9+PN3eQHcTRIDkIrV4ulFCZo6FzYt/L7t4+v3khB&#10;SYVODRBMK0+G5N325YvNGBuzhh6GzqBgkEDNGFvZpxSbqiLdG69oAdEEPrSAXiX+xX3VoRoZ3Q/V&#10;ermsqxGwiwjaEPHu/fOh3BZ8a41OX60lk8TQSuaWyopl3eW12m5Us0cVe6dnGuofWHjlAg+9QN2r&#10;pMQB3V9Q3mkEApsWGnwF1jptigZWs1r+oeapV9EULWwOxYtN9P9g9ZfjU3xEkab3MHGARQTFB9A/&#10;iL2pxkjN3JM9pYa4OwudLPr8ZQmCL7K3p4ufZkpC8+b65qa+fSuF5qNVfVu/Ln5X18sRKX0y4EUu&#10;WokcVyGgjg+U8njVnFtmLs/jM5E07SbhOp5S5xTz1g66E2sZOc5W0s+DQiPF8DmwXzn7c4HnYncu&#10;MA0foLyQLCnAu0MC6wqDK+7MgIMoxOZHk5P+/b90XZ/29hcAAAD//wMAUEsDBBQABgAIAAAAIQCK&#10;UX6w3wAAAAkBAAAPAAAAZHJzL2Rvd25yZXYueG1sTI/BTsMwDIbvSLxDZCRuLKEapZS604TghITo&#10;yoFj2mZttMYpTbaVt8ec4GRZ/vX7+4rN4kZxMnOwnhBuVwqEodZ3lnqEj/rlJgMRoqZOj54MwrcJ&#10;sCkvLwqdd/5MlTntYi+4hEKuEYYYp1zK0A7G6bDykyG+7f3sdOR17mU36zOXu1EmSqXSaUv8YdCT&#10;eRpMe9gdHcL2k6pn+/XWvFf7ytb1g6LX9IB4fbVsH0FEs8S/MPziMzqUzNT4I3VBjAj32ZpdIkKS&#10;8uRAlih2aRDukjXIspD/DcofAAAA//8DAFBLAQItABQABgAIAAAAIQC2gziS/gAAAOEBAAATAAAA&#10;AAAAAAAAAAAAAAAAAABbQ29udGVudF9UeXBlc10ueG1sUEsBAi0AFAAGAAgAAAAhADj9If/WAAAA&#10;lAEAAAsAAAAAAAAAAAAAAAAALwEAAF9yZWxzLy5yZWxzUEsBAi0AFAAGAAgAAAAhAMVrK1eZAQAA&#10;IgMAAA4AAAAAAAAAAAAAAAAALgIAAGRycy9lMm9Eb2MueG1sUEsBAi0AFAAGAAgAAAAhAIpRfrDf&#10;AAAACQEAAA8AAAAAAAAAAAAAAAAA8wMAAGRycy9kb3ducmV2LnhtbFBLBQYAAAAABAAEAPMAAAD/&#10;BAAAAAA=&#10;" filled="f" stroked="f">
                <v:textbox inset="0,0,0,0">
                  <w:txbxContent>
                    <w:p w14:paraId="6BB0FCCD" w14:textId="7A7087F8" w:rsidR="009E0772" w:rsidRDefault="009E0772" w:rsidP="009E0772">
                      <w:pPr>
                        <w:spacing w:line="261" w:lineRule="exact"/>
                        <w:rPr>
                          <w:sz w:val="23"/>
                        </w:rPr>
                      </w:pPr>
                    </w:p>
                  </w:txbxContent>
                </v:textbox>
                <w10:wrap anchorx="page"/>
              </v:shape>
            </w:pict>
          </mc:Fallback>
        </mc:AlternateContent>
      </w:r>
      <w:r w:rsidR="001F433A">
        <w:rPr>
          <w:noProof/>
        </w:rPr>
        <mc:AlternateContent>
          <mc:Choice Requires="wps">
            <w:drawing>
              <wp:anchor distT="0" distB="0" distL="0" distR="0" simplePos="0" relativeHeight="487411712" behindDoc="1" locked="0" layoutInCell="1" allowOverlap="1" wp14:anchorId="155F170C" wp14:editId="7C03F73B">
                <wp:simplePos x="0" y="0"/>
                <wp:positionH relativeFrom="page">
                  <wp:posOffset>1741286</wp:posOffset>
                </wp:positionH>
                <wp:positionV relativeFrom="paragraph">
                  <wp:posOffset>12471</wp:posOffset>
                </wp:positionV>
                <wp:extent cx="233679" cy="167640"/>
                <wp:effectExtent l="0" t="0" r="0" b="0"/>
                <wp:wrapNone/>
                <wp:docPr id="1748381436"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75D5D2D"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155F170C" id="_x0000_s1053" type="#_x0000_t202" style="position:absolute;margin-left:137.1pt;margin-top:1pt;width:18.4pt;height:13.2pt;z-index:-15904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4cmmQEAACIDAAAOAAAAZHJzL2Uyb0RvYy54bWysUs2O0zAQviPxDpbvNG0XtRA1XQErENIK&#10;Vlr2AVzHbixij5lxm/TtGXvTFsFtxcWZ2ONvvh9vbkffi6NBchAauZjNpTBBQ+vCvpFPPz6/eScF&#10;JRVa1UMwjTwZkrfb1682Q6zNEjroW4OCQQLVQ2xkl1Ksq4p0Z7yiGUQT+NACepX4F/dVi2pgdN9X&#10;y/l8VQ2AbUTQhoh3754P5bbgW2t0+m4tmST6RjK3VFYs6y6v1Xaj6j2q2Dk90VAvYOGVCzz0AnWn&#10;khIHdP9AeacRCGyaafAVWOu0KRpYzWL+l5rHTkVTtLA5FC820f+D1d+Oj/EBRRo/wsgBFhEU70H/&#10;JPamGiLVU0/2lGri7ix0tOjzlyUIvsjeni5+mjEJzZvLm5vV+r0Umo8Wq/XqbfG7ul6OSOmLAS9y&#10;0UjkuAoBdbynlMer+twycXken4mkcTcK1/KUdU4xb+2gPbGWgeNsJP06KDRS9F8D+5WzPxd4Lnbn&#10;AlP/CcoLyZICfDgksK4wuOJODDiIQmx6NDnpP/9L1/Vpb38D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grOHJpkBAAAiAwAA&#10;DgAAAAAAAAAAAAAAAAAuAgAAZHJzL2Uyb0RvYy54bWxQSwECLQAUAAYACAAAACEAnCSPSNsAAAAI&#10;AQAADwAAAAAAAAAAAAAAAADzAwAAZHJzL2Rvd25yZXYueG1sUEsFBgAAAAAEAAQA8wAAAPsEAAAA&#10;AA==&#10;" filled="f" stroked="f">
                <v:textbox inset="0,0,0,0">
                  <w:txbxContent>
                    <w:p w14:paraId="575D5D2D"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12736" behindDoc="1" locked="0" layoutInCell="1" allowOverlap="1" wp14:anchorId="3F308466" wp14:editId="40DFD057">
                <wp:simplePos x="0" y="0"/>
                <wp:positionH relativeFrom="page">
                  <wp:posOffset>2234831</wp:posOffset>
                </wp:positionH>
                <wp:positionV relativeFrom="paragraph">
                  <wp:posOffset>12471</wp:posOffset>
                </wp:positionV>
                <wp:extent cx="233679" cy="167640"/>
                <wp:effectExtent l="0" t="0" r="0" b="0"/>
                <wp:wrapNone/>
                <wp:docPr id="1445341625"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41B96B9F"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F308466" id="_x0000_s1054" type="#_x0000_t202" style="position:absolute;margin-left:175.95pt;margin-top:1pt;width:18.4pt;height:13.2pt;z-index:-15903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SSmgEAACIDAAAOAAAAZHJzL2Uyb0RvYy54bWysUl9v0zAQf0fad7D8vqbtUDeiphPbBEKa&#10;AGnwAVzHbixin7lzm/Tbc/bSFsEb4sW52Off/f54fT/6XhwMkoPQyMVsLoUJGloXdo38/u3D9Z0U&#10;lFRoVQ/BNPJoSN5vrt6sh1ibJXTQtwYFgwSqh9jILqVYVxXpznhFM4gm8KEF9CrxL+6qFtXA6L6v&#10;lvP5qhoA24igDRHvPr0eyk3Bt9bo9MVaMkn0jWRuqaxY1m1eq81a1TtUsXN6oqH+gYVXLvDQM9ST&#10;Skrs0f0F5Z1GILBppsFXYK3TpmhgNYv5H2peOhVN0cLmUDzbRP8PVn8+vMSvKNL4ACMHWERQfAb9&#10;g9ibaohUTz3ZU6qJu7PQ0aLPX5Yg+CJ7ezz7acYkNG8ub25Wt++k0Hy0WN2u3ha/q8vliJQ+GvAi&#10;F41EjqsQUIdnSnm8qk8tE5fX8ZlIGrejcC1Pucsp5q0ttEfWMnCcjaSfe4VGiv5TYL9y9qcCT8X2&#10;VGDqH6G8kCwpwPt9AusKgwvuxICDKMSmR5OT/v2/dF2e9uYXAAAA//8DAFBLAwQUAAYACAAAACEA&#10;39m/pt4AAAAIAQAADwAAAGRycy9kb3ducmV2LnhtbEyPwU7DMBBE70j8g7VI3KjTFkoa4lQVghMS&#10;ahoOHJ14m1iN1yF22/D3LCc4jmY08ybfTK4XZxyD9aRgPktAIDXeWGoVfFSvdymIEDUZ3XtCBd8Y&#10;YFNcX+U6M/5CJZ73sRVcQiHTCroYh0zK0HTodJj5AYm9gx+djizHVppRX7jc9XKRJCvptCVe6PSA&#10;zx02x/3JKdh+Uvliv97rXXkobVWtE3pbHZW6vZm2TyAiTvEvDL/4jA4FM9X+RCaIXsHyYb7mqIIF&#10;X2J/maaPIGrW6T3IIpf/DxQ/AAAA//8DAFBLAQItABQABgAIAAAAIQC2gziS/gAAAOEBAAATAAAA&#10;AAAAAAAAAAAAAAAAAABbQ29udGVudF9UeXBlc10ueG1sUEsBAi0AFAAGAAgAAAAhADj9If/WAAAA&#10;lAEAAAsAAAAAAAAAAAAAAAAALwEAAF9yZWxzLy5yZWxzUEsBAi0AFAAGAAgAAAAhAKxyNJKaAQAA&#10;IgMAAA4AAAAAAAAAAAAAAAAALgIAAGRycy9lMm9Eb2MueG1sUEsBAi0AFAAGAAgAAAAhAN/Zv6be&#10;AAAACAEAAA8AAAAAAAAAAAAAAAAA9AMAAGRycy9kb3ducmV2LnhtbFBLBQYAAAAABAAEAPMAAAD/&#10;BAAAAAA=&#10;" filled="f" stroked="f">
                <v:textbox inset="0,0,0,0">
                  <w:txbxContent>
                    <w:p w14:paraId="41B96B9F"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14784" behindDoc="1" locked="0" layoutInCell="1" allowOverlap="1" wp14:anchorId="65FEC8C2" wp14:editId="7A689D9A">
                <wp:simplePos x="0" y="0"/>
                <wp:positionH relativeFrom="page">
                  <wp:posOffset>1741286</wp:posOffset>
                </wp:positionH>
                <wp:positionV relativeFrom="paragraph">
                  <wp:posOffset>12471</wp:posOffset>
                </wp:positionV>
                <wp:extent cx="233679" cy="167640"/>
                <wp:effectExtent l="0" t="0" r="0" b="0"/>
                <wp:wrapNone/>
                <wp:docPr id="1981456770"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47C812DE" w14:textId="0E022AD6" w:rsidR="001F433A" w:rsidRDefault="001F433A" w:rsidP="001F433A">
                            <w:pPr>
                              <w:spacing w:line="261" w:lineRule="exact"/>
                              <w:rPr>
                                <w:sz w:val="23"/>
                              </w:rPr>
                            </w:pPr>
                            <w:r>
                              <w:rPr>
                                <w:spacing w:val="-5"/>
                                <w:sz w:val="23"/>
                              </w:rPr>
                              <w:t>__</w:t>
                            </w:r>
                          </w:p>
                        </w:txbxContent>
                      </wps:txbx>
                      <wps:bodyPr wrap="square" lIns="0" tIns="0" rIns="0" bIns="0" rtlCol="0">
                        <a:noAutofit/>
                      </wps:bodyPr>
                    </wps:wsp>
                  </a:graphicData>
                </a:graphic>
              </wp:anchor>
            </w:drawing>
          </mc:Choice>
          <mc:Fallback>
            <w:pict>
              <v:shape w14:anchorId="65FEC8C2" id="_x0000_s1055" type="#_x0000_t202" style="position:absolute;margin-left:137.1pt;margin-top:1pt;width:18.4pt;height:13.2pt;z-index:-15901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jjmgEAACIDAAAOAAAAZHJzL2Uyb0RvYy54bWysUl9v0zAQf0fad7D8vqbtUMeiphNsAiFN&#10;gDT4AK5jNxaxz7tzm/Tbc/bSFsEb4sW52Off/f54fT/6XhwMkoPQyMVsLoUJGloXdo388f3j9Tsp&#10;KKnQqh6CaeTRkLzfXL1ZD7E2S+igbw0KBglUD7GRXUqxrirSnfGKZhBN4EML6FXiX9xVLaqB0X1f&#10;LefzVTUAthFBGyLefXw9lJuCb63R6au1ZJLoG8ncUlmxrNu8Vpu1qneoYuf0REP9AwuvXOChZ6hH&#10;lZTYo/sLyjuNQGDTTIOvwFqnTdHAahbzP9Q8dyqaooXNoXi2if4frP5yeI7fUKTxA4wcYBFB8Qn0&#10;T2JvqiFSPfVkT6km7s5CR4s+f1mC4Ivs7fHspxmT0Ly5vLlZ3d5JoflosbpdvS1+V5fLESl9MuBF&#10;LhqJHFchoA5PlPJ4VZ9aJi6v4zORNG5H4VqecpdTzFtbaI+sZeA4G0kve4VGiv5zYL9y9qcCT8X2&#10;VGDqH6C8kCwpwPt9AusKgwvuxICDKMSmR5OT/v2/dF2e9uYXAAAA//8DAFBLAwQUAAYACAAAACEA&#10;nCSPSNsAAAAIAQAADwAAAGRycy9kb3ducmV2LnhtbExPy07DMBC8I/EP1iJxo05CVUqIU1UITkiI&#10;NBw4OvE2sRqvQ+y24e9ZTvQ2oxnNo9jMbhAnnIL1pCBdJCCQWm8sdQo+69e7NYgQNRk9eEIFPxhg&#10;U15fFTo3/kwVnnaxExxCIdcK+hjHXMrQ9uh0WPgRibW9n5yOTKdOmkmfOdwNMkuSlXTaEjf0esTn&#10;HtvD7ugUbL+oerHf781Hta9sXT8m9LY6KHV7M2+fQESc478Z/ubzdCh5U+OPZIIYFGQPy4ytDPgS&#10;6/dpyqBhvl6CLAt5eaD8BQAA//8DAFBLAQItABQABgAIAAAAIQC2gziS/gAAAOEBAAATAAAAAAAA&#10;AAAAAAAAAAAAAABbQ29udGVudF9UeXBlc10ueG1sUEsBAi0AFAAGAAgAAAAhADj9If/WAAAAlAEA&#10;AAsAAAAAAAAAAAAAAAAALwEAAF9yZWxzLy5yZWxzUEsBAi0AFAAGAAgAAAAhAOuqmOOaAQAAIgMA&#10;AA4AAAAAAAAAAAAAAAAALgIAAGRycy9lMm9Eb2MueG1sUEsBAi0AFAAGAAgAAAAhAJwkj0jbAAAA&#10;CAEAAA8AAAAAAAAAAAAAAAAA9AMAAGRycy9kb3ducmV2LnhtbFBLBQYAAAAABAAEAPMAAAD8BAAA&#10;AAA=&#10;" filled="f" stroked="f">
                <v:textbox inset="0,0,0,0">
                  <w:txbxContent>
                    <w:p w14:paraId="47C812DE" w14:textId="0E022AD6" w:rsidR="001F433A" w:rsidRDefault="001F433A" w:rsidP="001F433A">
                      <w:pPr>
                        <w:spacing w:line="261" w:lineRule="exact"/>
                        <w:rPr>
                          <w:sz w:val="23"/>
                        </w:rPr>
                      </w:pPr>
                      <w:r>
                        <w:rPr>
                          <w:spacing w:val="-5"/>
                          <w:sz w:val="23"/>
                        </w:rPr>
                        <w:t>__</w:t>
                      </w:r>
                    </w:p>
                  </w:txbxContent>
                </v:textbox>
                <w10:wrap anchorx="page"/>
              </v:shape>
            </w:pict>
          </mc:Fallback>
        </mc:AlternateContent>
      </w:r>
      <w:r w:rsidR="001F433A">
        <w:rPr>
          <w:noProof/>
        </w:rPr>
        <mc:AlternateContent>
          <mc:Choice Requires="wps">
            <w:drawing>
              <wp:anchor distT="0" distB="0" distL="0" distR="0" simplePos="0" relativeHeight="487415808" behindDoc="1" locked="0" layoutInCell="1" allowOverlap="1" wp14:anchorId="1A732910" wp14:editId="284DE73A">
                <wp:simplePos x="0" y="0"/>
                <wp:positionH relativeFrom="page">
                  <wp:posOffset>2234831</wp:posOffset>
                </wp:positionH>
                <wp:positionV relativeFrom="paragraph">
                  <wp:posOffset>12471</wp:posOffset>
                </wp:positionV>
                <wp:extent cx="233679" cy="167640"/>
                <wp:effectExtent l="0" t="0" r="0" b="0"/>
                <wp:wrapNone/>
                <wp:docPr id="707418904"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0647B30"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1A732910" id="_x0000_s1056" type="#_x0000_t202" style="position:absolute;margin-left:175.95pt;margin-top:1pt;width:18.4pt;height:13.2pt;z-index:-15900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HlBmQEAACIDAAAOAAAAZHJzL2Uyb0RvYy54bWysUtuO0zAQfUfiHyy/0/SCuhA1XQErENIK&#10;Vlr2A1zHbixij5lxm/TvGXvTFsHbihd7PDM+PueMN7ej78XRIDkIjVzM5lKYoKF1Yd/Ipx+f37yT&#10;gpIKreohmEaeDMnb7etXmyHWZgkd9K1BwSCB6iE2sksp1lVFujNe0QyiCVy0gF4lPuK+alENjO77&#10;ajmfr6sBsI0I2hBx9u65KLcF31qj03drySTRN5K5pbJiWXd5rbYbVe9Rxc7piYZ6AQuvXOBHL1B3&#10;KilxQPcPlHcagcCmmQZfgbVOm6KB1Szmf6l57FQ0RQubQ/FiE/0/WP3t+BgfUKTxI4w8wCKC4j3o&#10;n8TeVEOkeurJnlJN3J2FjhZ93lmC4Ivs7enipxmT0Jxcrlbrm/dSaC4t1jfrt8Xv6no5IqUvBrzI&#10;QSORx1UIqOM9pfy8qs8tE5fn5zORNO5G4dpGrgpqTu2gPbGWgcfZSPp1UGik6L8G9ivP/hzgOdid&#10;A0z9Jyg/JEsK8OGQwLrC4Io7MeBBFGLTp8mT/vNcuq5fe/sb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cR5QZkBAAAi&#10;AwAADgAAAAAAAAAAAAAAAAAuAgAAZHJzL2Uyb0RvYy54bWxQSwECLQAUAAYACAAAACEA39m/pt4A&#10;AAAIAQAADwAAAAAAAAAAAAAAAADzAwAAZHJzL2Rvd25yZXYueG1sUEsFBgAAAAAEAAQA8wAAAP4E&#10;AAAAAA==&#10;" filled="f" stroked="f">
                <v:textbox inset="0,0,0,0">
                  <w:txbxContent>
                    <w:p w14:paraId="50647B30"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9E0772">
        <w:rPr>
          <w:noProof/>
        </w:rPr>
        <mc:AlternateContent>
          <mc:Choice Requires="wps">
            <w:drawing>
              <wp:anchor distT="0" distB="0" distL="0" distR="0" simplePos="0" relativeHeight="487470080" behindDoc="1" locked="0" layoutInCell="1" allowOverlap="1" wp14:anchorId="4ABC0F48" wp14:editId="3F9B8CF2">
                <wp:simplePos x="0" y="0"/>
                <wp:positionH relativeFrom="page">
                  <wp:posOffset>4443095</wp:posOffset>
                </wp:positionH>
                <wp:positionV relativeFrom="paragraph">
                  <wp:posOffset>182245</wp:posOffset>
                </wp:positionV>
                <wp:extent cx="233679" cy="167640"/>
                <wp:effectExtent l="0" t="0" r="0" b="0"/>
                <wp:wrapNone/>
                <wp:docPr id="722651172"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4A9D920" w14:textId="3D5F1DF2" w:rsidR="009E0772" w:rsidRDefault="009E0772" w:rsidP="009E0772">
                            <w:pPr>
                              <w:spacing w:line="261" w:lineRule="exact"/>
                              <w:rPr>
                                <w:sz w:val="23"/>
                              </w:rPr>
                            </w:pPr>
                          </w:p>
                        </w:txbxContent>
                      </wps:txbx>
                      <wps:bodyPr wrap="square" lIns="0" tIns="0" rIns="0" bIns="0" rtlCol="0">
                        <a:noAutofit/>
                      </wps:bodyPr>
                    </wps:wsp>
                  </a:graphicData>
                </a:graphic>
              </wp:anchor>
            </w:drawing>
          </mc:Choice>
          <mc:Fallback>
            <w:pict>
              <v:shape w14:anchorId="4ABC0F48" id="_x0000_s1057" type="#_x0000_t202" style="position:absolute;margin-left:349.85pt;margin-top:14.35pt;width:18.4pt;height:13.2pt;z-index:-15846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UwmQEAACI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2kauFjnFvLWD9sRaBo6zkfTroNBI0X8N7FfO/lzgudid&#10;C0z9Jyg/JEsK8OGQwLrC4Io7MeAgCrHp0+Sk/1yXruvX3v4GAAD//wMAUEsDBBQABgAIAAAAIQBp&#10;pxfh4AAAAAkBAAAPAAAAZHJzL2Rvd25yZXYueG1sTI/BToNAEIbvJr7DZky82aU10IIMTWP0ZGKk&#10;ePC4wBQ2ZWeR3bb49q6neppM5ss/359vZzOIM01OW0ZYLiIQxI1tNXcIn9XrwwaE84pbNVgmhB9y&#10;sC1ub3KVtfbCJZ33vhMhhF2mEHrvx0xK1/RklFvYkTjcDnYyyod16mQ7qUsIN4NcRVEijdIcPvRq&#10;pOeemuP+ZBB2X1y+6O/3+qM8lLqq0ojfkiPi/d28ewLhafZXGP70gzoUwam2J26dGBCSNF0HFGG1&#10;CTMA68ckBlEjxPESZJHL/w2KXwAAAP//AwBQSwECLQAUAAYACAAAACEAtoM4kv4AAADhAQAAEwAA&#10;AAAAAAAAAAAAAAAAAAAAW0NvbnRlbnRfVHlwZXNdLnhtbFBLAQItABQABgAIAAAAIQA4/SH/1gAA&#10;AJQBAAALAAAAAAAAAAAAAAAAAC8BAABfcmVscy8ucmVsc1BLAQItABQABgAIAAAAIQC6HNUwmQEA&#10;ACIDAAAOAAAAAAAAAAAAAAAAAC4CAABkcnMvZTJvRG9jLnhtbFBLAQItABQABgAIAAAAIQBppxfh&#10;4AAAAAkBAAAPAAAAAAAAAAAAAAAAAPMDAABkcnMvZG93bnJldi54bWxQSwUGAAAAAAQABADzAAAA&#10;AAUAAAAA&#10;" filled="f" stroked="f">
                <v:textbox inset="0,0,0,0">
                  <w:txbxContent>
                    <w:p w14:paraId="64A9D920" w14:textId="3D5F1DF2" w:rsidR="009E0772" w:rsidRDefault="009E0772" w:rsidP="009E0772">
                      <w:pPr>
                        <w:spacing w:line="261" w:lineRule="exact"/>
                        <w:rPr>
                          <w:sz w:val="23"/>
                        </w:rPr>
                      </w:pPr>
                    </w:p>
                  </w:txbxContent>
                </v:textbox>
                <w10:wrap anchorx="page"/>
              </v:shape>
            </w:pict>
          </mc:Fallback>
        </mc:AlternateContent>
      </w:r>
      <w:r w:rsidR="009E0772">
        <w:rPr>
          <w:noProof/>
        </w:rPr>
        <mc:AlternateContent>
          <mc:Choice Requires="wps">
            <w:drawing>
              <wp:anchor distT="0" distB="0" distL="0" distR="0" simplePos="0" relativeHeight="487360512" behindDoc="1" locked="0" layoutInCell="1" allowOverlap="1" wp14:anchorId="1CF033D1" wp14:editId="27D67B3B">
                <wp:simplePos x="0" y="0"/>
                <wp:positionH relativeFrom="page">
                  <wp:posOffset>4478020</wp:posOffset>
                </wp:positionH>
                <wp:positionV relativeFrom="paragraph">
                  <wp:posOffset>22225</wp:posOffset>
                </wp:positionV>
                <wp:extent cx="233679" cy="16764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35A03502" w14:textId="49B729AF" w:rsidR="00AC0A04" w:rsidRDefault="00AC0A04">
                            <w:pPr>
                              <w:spacing w:line="261" w:lineRule="exact"/>
                              <w:rPr>
                                <w:sz w:val="23"/>
                              </w:rPr>
                            </w:pPr>
                          </w:p>
                        </w:txbxContent>
                      </wps:txbx>
                      <wps:bodyPr wrap="square" lIns="0" tIns="0" rIns="0" bIns="0" rtlCol="0">
                        <a:noAutofit/>
                      </wps:bodyPr>
                    </wps:wsp>
                  </a:graphicData>
                </a:graphic>
              </wp:anchor>
            </w:drawing>
          </mc:Choice>
          <mc:Fallback>
            <w:pict>
              <v:shape w14:anchorId="1CF033D1" id="Textbox 85" o:spid="_x0000_s1058" type="#_x0000_t202" style="position:absolute;margin-left:352.6pt;margin-top:1.75pt;width:18.4pt;height:13.2pt;z-index:-15955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CimQEAACI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2kauljnFvLWD9sRaBo6zkfTroNBI0X8N7FfO/lzgudid&#10;C0z9Jyg/JEsK8OGQwLrC4Io7MeAgCrHp0+Sk/1yXruvX3v4GAAD//wMAUEsDBBQABgAIAAAAIQCQ&#10;OpFd3gAAAAgBAAAPAAAAZHJzL2Rvd25yZXYueG1sTI/BTsMwEETvSPyDtUjcqE2gLQnZVBWCExIi&#10;DQeOTrxNosbrELtt+HvMCY6jGc28yTezHcSJJt87RrhdKBDEjTM9twgf1cvNAwgfNBs9OCaEb/Kw&#10;KS4vcp0Zd+aSTrvQiljCPtMIXQhjJqVvOrLaL9xIHL29m6wOUU6tNJM+x3I7yESplbS657jQ6ZGe&#10;OmoOu6NF2H5y+dx/vdXv5b7sqypV/Lo6IF5fzdtHEIHm8BeGX/yIDkVkqt2RjRcDwlotkxhFuFuC&#10;iP76PonfaoQkTUEWufx/oPgBAAD//wMAUEsBAi0AFAAGAAgAAAAhALaDOJL+AAAA4QEAABMAAAAA&#10;AAAAAAAAAAAAAAAAAFtDb250ZW50X1R5cGVzXS54bWxQSwECLQAUAAYACAAAACEAOP0h/9YAAACU&#10;AQAACwAAAAAAAAAAAAAAAAAvAQAAX3JlbHMvLnJlbHNQSwECLQAUAAYACAAAACEAc3QgopkBAAAi&#10;AwAADgAAAAAAAAAAAAAAAAAuAgAAZHJzL2Uyb0RvYy54bWxQSwECLQAUAAYACAAAACEAkDqRXd4A&#10;AAAIAQAADwAAAAAAAAAAAAAAAADzAwAAZHJzL2Rvd25yZXYueG1sUEsFBgAAAAAEAAQA8wAAAP4E&#10;AAAAAA==&#10;" filled="f" stroked="f">
                <v:textbox inset="0,0,0,0">
                  <w:txbxContent>
                    <w:p w14:paraId="35A03502" w14:textId="49B729AF" w:rsidR="00AC0A04" w:rsidRDefault="00AC0A04">
                      <w:pPr>
                        <w:spacing w:line="261" w:lineRule="exact"/>
                        <w:rPr>
                          <w:sz w:val="23"/>
                        </w:rPr>
                      </w:pPr>
                    </w:p>
                  </w:txbxContent>
                </v:textbox>
                <w10:wrap anchorx="page"/>
              </v:shape>
            </w:pict>
          </mc:Fallback>
        </mc:AlternateContent>
      </w:r>
      <w:r w:rsidR="00742C3D">
        <w:rPr>
          <w:noProof/>
        </w:rPr>
        <mc:AlternateContent>
          <mc:Choice Requires="wps">
            <w:drawing>
              <wp:anchor distT="0" distB="0" distL="0" distR="0" simplePos="0" relativeHeight="487424000" behindDoc="1" locked="0" layoutInCell="1" allowOverlap="0" wp14:anchorId="758ECDD7" wp14:editId="43F0F560">
                <wp:simplePos x="0" y="0"/>
                <wp:positionH relativeFrom="page">
                  <wp:posOffset>1743075</wp:posOffset>
                </wp:positionH>
                <wp:positionV relativeFrom="page">
                  <wp:posOffset>7200900</wp:posOffset>
                </wp:positionV>
                <wp:extent cx="237744" cy="164592"/>
                <wp:effectExtent l="0" t="0" r="0" b="0"/>
                <wp:wrapNone/>
                <wp:docPr id="1578657509"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744" cy="164592"/>
                        </a:xfrm>
                        <a:prstGeom prst="rect">
                          <a:avLst/>
                        </a:prstGeom>
                      </wps:spPr>
                      <wps:txbx>
                        <w:txbxContent>
                          <w:p w14:paraId="5AE65E26" w14:textId="32DEA3E2" w:rsidR="00742C3D" w:rsidRDefault="00742C3D" w:rsidP="00742C3D">
                            <w:pPr>
                              <w:spacing w:line="261" w:lineRule="exac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58ECDD7" id="_x0000_s1059" type="#_x0000_t202" style="position:absolute;margin-left:137.25pt;margin-top:567pt;width:18.7pt;height:12.95pt;z-index:-15892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wFmgEAACIDAAAOAAAAZHJzL2Uyb0RvYy54bWysUttuGyEQfa/Uf0C8x/jWpFl5HaWNWlWK&#10;mkppPwCz4EVZGMpg7/rvO+C1XTVvVV6GYRgO55xhdTe4ju11RAu+5rPJlDPtFTTWb2v+6+eXq4+c&#10;YZK+kR14XfODRn63fv9u1YdKz6GFrtGREYjHqg81b1MKlRCoWu0kTiBoT4cGopOJtnErmih7Qned&#10;mE+n16KH2IQISiNS9eF4yNcF3xit0pMxqBPrak7cUomxxE2OYr2S1TbK0Fo10pD/wcJJ6+nRM9SD&#10;TJLton0F5ayKgGDSRIETYIxVumggNbPpP2qeWxl00ULmYDjbhG8Hq77vn8OPyNLwCQYaYBGB4RHU&#10;C5I3og9YjT3ZU6yQurPQwUSXV5LA6CJ5ezj7qYfEFBXni5ub5ZIzRUez6+WH23n2W1wuh4jpqwbH&#10;clLzSOMqBOT+EdOx9dQycjk+n4mkYTMw29R8scioubSB5kBaehpnzfH3TkbNWffNk1959qcknpLN&#10;KYmp+wzlh2RJHu53CYwtDC64IwMaRNEwfpo86b/3pevytdd/AAAA//8DAFBLAwQUAAYACAAAACEA&#10;p5oH8eEAAAANAQAADwAAAGRycy9kb3ducmV2LnhtbEyPzU7DMBCE70i8g7VI3KiT/kFCnKpCcEJC&#10;TcOBoxNvk6jxOsRuG96e7QmOO/NpdibbTLYXZxx950hBPItAINXOdNQo+CzfHp5A+KDJ6N4RKvhB&#10;D5v89ibTqXEXKvC8D43gEPKpVtCGMKRS+rpFq/3MDUjsHdxodeBzbKQZ9YXDbS/nUbSWVnfEH1o9&#10;4EuL9XF/sgq2X1S8dt8f1a44FF1ZJhG9r49K3d9N22cQAafwB8O1PleHnDtV7kTGi17B/HG5YpSN&#10;eLHkVYws4jgBUV2lVZKAzDP5f0X+CwAA//8DAFBLAQItABQABgAIAAAAIQC2gziS/gAAAOEBAAAT&#10;AAAAAAAAAAAAAAAAAAAAAABbQ29udGVudF9UeXBlc10ueG1sUEsBAi0AFAAGAAgAAAAhADj9If/W&#10;AAAAlAEAAAsAAAAAAAAAAAAAAAAALwEAAF9yZWxzLy5yZWxzUEsBAi0AFAAGAAgAAAAhAOF+bAWa&#10;AQAAIgMAAA4AAAAAAAAAAAAAAAAALgIAAGRycy9lMm9Eb2MueG1sUEsBAi0AFAAGAAgAAAAhAKea&#10;B/HhAAAADQEAAA8AAAAAAAAAAAAAAAAA9AMAAGRycy9kb3ducmV2LnhtbFBLBQYAAAAABAAEAPMA&#10;AAACBQAAAAA=&#10;" o:allowoverlap="f" filled="f" stroked="f">
                <v:textbox inset="0,0,0,0">
                  <w:txbxContent>
                    <w:p w14:paraId="5AE65E26" w14:textId="32DEA3E2" w:rsidR="00742C3D" w:rsidRDefault="00742C3D" w:rsidP="00742C3D">
                      <w:pPr>
                        <w:spacing w:line="261" w:lineRule="exact"/>
                        <w:rPr>
                          <w:sz w:val="23"/>
                        </w:rPr>
                      </w:pPr>
                    </w:p>
                  </w:txbxContent>
                </v:textbox>
                <w10:wrap anchorx="page" anchory="page"/>
              </v:shape>
            </w:pict>
          </mc:Fallback>
        </mc:AlternateContent>
      </w:r>
      <w:r w:rsidR="00742C3D">
        <w:rPr>
          <w:noProof/>
        </w:rPr>
        <mc:AlternateContent>
          <mc:Choice Requires="wps">
            <w:drawing>
              <wp:anchor distT="0" distB="0" distL="0" distR="0" simplePos="0" relativeHeight="487425024" behindDoc="1" locked="0" layoutInCell="1" allowOverlap="1" wp14:anchorId="5E3CB638" wp14:editId="5D58DACF">
                <wp:simplePos x="0" y="0"/>
                <wp:positionH relativeFrom="page">
                  <wp:posOffset>2234831</wp:posOffset>
                </wp:positionH>
                <wp:positionV relativeFrom="paragraph">
                  <wp:posOffset>12471</wp:posOffset>
                </wp:positionV>
                <wp:extent cx="233679" cy="167640"/>
                <wp:effectExtent l="0" t="0" r="0" b="0"/>
                <wp:wrapNone/>
                <wp:docPr id="175116178"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EF5347B" w14:textId="2B8634DD" w:rsidR="00F651FE" w:rsidRDefault="00F651FE" w:rsidP="00F651FE">
                            <w:pPr>
                              <w:spacing w:line="261" w:lineRule="exac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E3CB638" id="_x0000_s1060" type="#_x0000_t202" style="position:absolute;margin-left:175.95pt;margin-top:1pt;width:18.4pt;height:13.2pt;z-index:-1589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7tcmQEAACIDAAAOAAAAZHJzL2Uyb0RvYy54bWysUt2OEyEUvjfxHQj3dvqz6eqk04260Zhs&#10;1GTdB6AMdIgDB8+hnenbe2CnrXHvjDdwgMPH98PmbvS9OBokB6GRi9lcChM0tC7sG/n049Obt1JQ&#10;UqFVPQTTyJMhebd9/WozxNosoYO+NSgYJFA9xEZ2KcW6qkh3xiuaQTSBDy2gV4mXuK9aVAOj+75a&#10;zufragBsI4I2RLx7/3wotwXfWqPTN2vJJNE3krmlMmIZd3msthtV71HFzumJhvoHFl65wI9eoO5V&#10;UuKA7gWUdxqBwKaZBl+BtU6booHVLOZ/qXnsVDRFC5tD8WIT/T9Y/fX4GL+jSOMHGDnAIoLiA+if&#10;xN5UQ6R66smeUk3cnYWOFn2eWYLgi+zt6eKnGZPQvLlcrda376TQfLRY365vit/V9XJESp8NeJGL&#10;RiLHVQio4wOl/Lyqzy0Tl+fnM5E07kbh2kaubnKKeWsH7Ym1DBxnI+nXQaGRov8S2K+c/bnAc7E7&#10;F5j6j1B+SJYU4P0hgXWFwRV3YsBBFGLTp8lJ/7kuXdevvf0N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oKO7XJkBAAAi&#10;AwAADgAAAAAAAAAAAAAAAAAuAgAAZHJzL2Uyb0RvYy54bWxQSwECLQAUAAYACAAAACEA39m/pt4A&#10;AAAIAQAADwAAAAAAAAAAAAAAAADzAwAAZHJzL2Rvd25yZXYueG1sUEsFBgAAAAAEAAQA8wAAAP4E&#10;AAAAAA==&#10;" filled="f" stroked="f">
                <v:textbox inset="0,0,0,0">
                  <w:txbxContent>
                    <w:p w14:paraId="1EF5347B" w14:textId="2B8634DD" w:rsidR="00F651FE" w:rsidRDefault="00F651FE" w:rsidP="00F651FE">
                      <w:pPr>
                        <w:spacing w:line="261" w:lineRule="exact"/>
                        <w:rPr>
                          <w:sz w:val="23"/>
                        </w:rPr>
                      </w:pPr>
                    </w:p>
                  </w:txbxContent>
                </v:textbox>
                <w10:wrap anchorx="page"/>
              </v:shape>
            </w:pict>
          </mc:Fallback>
        </mc:AlternateContent>
      </w:r>
      <w:r w:rsidR="001E6FFE">
        <w:rPr>
          <w:noProof/>
        </w:rPr>
        <mc:AlternateContent>
          <mc:Choice Requires="wps">
            <w:drawing>
              <wp:anchor distT="0" distB="0" distL="0" distR="0" simplePos="0" relativeHeight="487360000" behindDoc="1" locked="0" layoutInCell="1" allowOverlap="1" wp14:anchorId="20AB9D3A" wp14:editId="0E166707">
                <wp:simplePos x="0" y="0"/>
                <wp:positionH relativeFrom="page">
                  <wp:posOffset>4484513</wp:posOffset>
                </wp:positionH>
                <wp:positionV relativeFrom="paragraph">
                  <wp:posOffset>-165864</wp:posOffset>
                </wp:positionV>
                <wp:extent cx="233679" cy="16764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EF9F4E1" w14:textId="7BC0930C" w:rsidR="00AC0A04" w:rsidRDefault="00AC0A04">
                            <w:pPr>
                              <w:spacing w:line="261" w:lineRule="exact"/>
                              <w:rPr>
                                <w:sz w:val="23"/>
                              </w:rPr>
                            </w:pPr>
                          </w:p>
                        </w:txbxContent>
                      </wps:txbx>
                      <wps:bodyPr wrap="square" lIns="0" tIns="0" rIns="0" bIns="0" rtlCol="0">
                        <a:noAutofit/>
                      </wps:bodyPr>
                    </wps:wsp>
                  </a:graphicData>
                </a:graphic>
              </wp:anchor>
            </w:drawing>
          </mc:Choice>
          <mc:Fallback>
            <w:pict>
              <v:shape w14:anchorId="20AB9D3A" id="Textbox 84" o:spid="_x0000_s1061" type="#_x0000_t202" style="position:absolute;margin-left:353.1pt;margin-top:-13.05pt;width:18.4pt;height:13.2pt;z-index:-15956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ctmQEAACIDAAAOAAAAZHJzL2Uyb0RvYy54bWysUt2OEyEUvjfxHQj3dvqjXZ10ulE3GpON&#10;mqw+AGWgQxw4eA7tTN/eAzttjXu38QYOcPj4ftjcjr4XR4PkIDRyMZtLYYKG1oV9I3/++PTqrRSU&#10;VGhVD8E08mRI3m5fvtgMsTZL6KBvDQoGCVQPsZFdSrGuKtKd8YpmEE3gQwvoVeIl7qsW1cDovq+W&#10;8/m6GgDbiKANEe/ePR7KbcG31uj0zVoySfSNZG6pjFjGXR6r7UbVe1Sxc3qioZ7BwisX+NEL1J1K&#10;ShzQPYHyTiMQ2DTT4Cuw1mlTNLCaxfwfNQ+diqZoYXMoXmyi/wervx4f4ncUafwAIwdYRFC8B/2L&#10;2JtqiFRPPdlTqom7s9DRos8zSxB8kb09Xfw0YxKaN5er1frmnRSajxbrm/Xr4nd1vRyR0mcDXuSi&#10;kchxFQLqeE8pP6/qc8vE5fH5TCSNu1G4tpGrNznFvLWD9sRaBo6zkfT7oNBI0X8J7FfO/lzgudid&#10;C0z9Ryg/JEsK8P6QwLrC4Io7MeAgCrHp0+Sk/16XruvX3v4BAAD//wMAUEsDBBQABgAIAAAAIQBP&#10;voyV3gAAAAgBAAAPAAAAZHJzL2Rvd25yZXYueG1sTI/BTsMwEETvSPyDtUjcWqcpSiHEqSoEJyRE&#10;Gg4cnXibWI3XIXbb8PcsJziu9mnmTbGd3SDOOAXrScFqmYBAar2x1Cn4qF8W9yBC1GT04AkVfGOA&#10;bXl9Vejc+AtVeN7HTnAIhVwr6GMccylD26PTYelHJP4d/OR05HPqpJn0hcPdINMkyaTTlrih1yM+&#10;9dge9yenYPdJ1bP9emveq0Nl6/ohodfsqNTtzbx7BBFxjn8w/OqzOpTs1PgTmSAGBZskSxlVsEiz&#10;FQgmNndrXtcoWIMsC/l/QPkDAAD//wMAUEsBAi0AFAAGAAgAAAAhALaDOJL+AAAA4QEAABMAAAAA&#10;AAAAAAAAAAAAAAAAAFtDb250ZW50X1R5cGVzXS54bWxQSwECLQAUAAYACAAAACEAOP0h/9YAAACU&#10;AQAACwAAAAAAAAAAAAAAAAAvAQAAX3JlbHMvLnJlbHNQSwECLQAUAAYACAAAACEA53sXLZkBAAAi&#10;AwAADgAAAAAAAAAAAAAAAAAuAgAAZHJzL2Uyb0RvYy54bWxQSwECLQAUAAYACAAAACEAT76Mld4A&#10;AAAIAQAADwAAAAAAAAAAAAAAAADzAwAAZHJzL2Rvd25yZXYueG1sUEsFBgAAAAAEAAQA8wAAAP4E&#10;AAAAAA==&#10;" filled="f" stroked="f">
                <v:textbox inset="0,0,0,0">
                  <w:txbxContent>
                    <w:p w14:paraId="0EF9F4E1" w14:textId="7BC0930C" w:rsidR="00AC0A04" w:rsidRDefault="00AC0A04">
                      <w:pPr>
                        <w:spacing w:line="261" w:lineRule="exact"/>
                        <w:rPr>
                          <w:sz w:val="23"/>
                        </w:rPr>
                      </w:pPr>
                    </w:p>
                  </w:txbxContent>
                </v:textbox>
                <w10:wrap anchorx="page"/>
              </v:shape>
            </w:pict>
          </mc:Fallback>
        </mc:AlternateContent>
      </w:r>
    </w:p>
    <w:p w14:paraId="4D98A4C4" w14:textId="5D2AB080" w:rsidR="001C4F3D" w:rsidRDefault="001E79CF" w:rsidP="001E79CF">
      <w:pPr>
        <w:pStyle w:val="BodyText"/>
        <w:tabs>
          <w:tab w:val="left" w:pos="1130"/>
          <w:tab w:val="left" w:pos="1986"/>
        </w:tabs>
      </w:pPr>
      <w:r>
        <w:rPr>
          <w:noProof/>
        </w:rPr>
        <mc:AlternateContent>
          <mc:Choice Requires="wps">
            <w:drawing>
              <wp:anchor distT="0" distB="0" distL="0" distR="0" simplePos="0" relativeHeight="487477248" behindDoc="1" locked="0" layoutInCell="1" allowOverlap="1" wp14:anchorId="013103EC" wp14:editId="4E829177">
                <wp:simplePos x="0" y="0"/>
                <wp:positionH relativeFrom="page">
                  <wp:posOffset>4957058</wp:posOffset>
                </wp:positionH>
                <wp:positionV relativeFrom="paragraph">
                  <wp:posOffset>8890</wp:posOffset>
                </wp:positionV>
                <wp:extent cx="233045" cy="167640"/>
                <wp:effectExtent l="0" t="0" r="0" b="0"/>
                <wp:wrapNone/>
                <wp:docPr id="177000206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7640"/>
                        </a:xfrm>
                        <a:prstGeom prst="rect">
                          <a:avLst/>
                        </a:prstGeom>
                      </wps:spPr>
                      <wps:txbx>
                        <w:txbxContent>
                          <w:p w14:paraId="703D01FE" w14:textId="73FA9B92" w:rsidR="001E79CF" w:rsidRDefault="001E79CF" w:rsidP="001E79CF">
                            <w:pPr>
                              <w:spacing w:line="261" w:lineRule="exact"/>
                              <w:rPr>
                                <w:sz w:val="23"/>
                              </w:rPr>
                            </w:pPr>
                            <w:r>
                              <w:rPr>
                                <w:sz w:val="23"/>
                              </w:rPr>
                              <w:t>___</w:t>
                            </w:r>
                          </w:p>
                        </w:txbxContent>
                      </wps:txbx>
                      <wps:bodyPr wrap="square" lIns="0" tIns="0" rIns="0" bIns="0" rtlCol="0">
                        <a:noAutofit/>
                      </wps:bodyPr>
                    </wps:wsp>
                  </a:graphicData>
                </a:graphic>
                <wp14:sizeRelV relativeFrom="margin">
                  <wp14:pctHeight>0</wp14:pctHeight>
                </wp14:sizeRelV>
              </wp:anchor>
            </w:drawing>
          </mc:Choice>
          <mc:Fallback>
            <w:pict>
              <v:shape w14:anchorId="013103EC" id="_x0000_s1062" type="#_x0000_t202" style="position:absolute;margin-left:390.3pt;margin-top:.7pt;width:18.35pt;height:13.2pt;z-index:-1583923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SymQEAACIDAAAOAAAAZHJzL2Uyb0RvYy54bWysUs1uGyEQvlfKOyDuMWs7caOV11HbqFGl&#10;qK2U9gEwC17UhaEM9q7fvgNZ21Vyq3qBAYaP74f1/eh6dtARLfiGz2cVZ9oraK3fNfznj8/Xd5xh&#10;kr6VPXjd8KNGfr+5erceQq0X0EHf6sgIxGM9hIZ3KYVaCFSddhJnELSnQwPRyUTLuBNtlAOhu14s&#10;qmolBohtiKA0Iu0+vBzyTcE3Rqv0zRjUifUNJ26pjLGM2zyKzVrWuyhDZ9VEQ/4DCyetp0fPUA8y&#10;SbaP9g2UsyoCgkkzBU6AMVbpooHUzKtXap47GXTRQuZgONuE/w9WfT08h++RpfEjjBRgEYHhCdQv&#10;JG/EELCeerKnWCN1Z6GjiS7PJIHRRfL2ePZTj4kp2lwsl9XNLWeKjuar96ub4re4XA4R06MGx3LR&#10;8EhxFQLy8IQpPy/rU8vE5eX5TCSN25HZtuHLu5xi3tpCeyQtA8XZcPy9l1Fz1n/x5FfO/lTEU7E9&#10;FTH1n6D8kCzJw4d9AmMLgwvuxICCKMSmT5OT/ntdui5fe/MHAAD//wMAUEsDBBQABgAIAAAAIQDD&#10;cPGI3gAAAAgBAAAPAAAAZHJzL2Rvd25yZXYueG1sTI/BTsMwEETvSPyDtZW4UbsFJSGNU1UITkiI&#10;NBw4OrGbWI3XIXbb8Pcsp3JcvdHM22I7u4GdzRSsRwmrpQBmsPXaYifhs369z4CFqFCrwaOR8GMC&#10;bMvbm0Ll2l+wMud97BiVYMiVhD7GMec8tL1xKiz9aJDYwU9ORTqnjutJXajcDXwtRMKdskgLvRrN&#10;c2/a4/7kJOy+sHqx3+/NR3WobF0/CXxLjlLeLebdBlg0c7yG4U+f1KEkp8afUAc2SEgzkVCUwCMw&#10;4tkqfQDWSFinGfCy4P8fKH8BAAD//wMAUEsBAi0AFAAGAAgAAAAhALaDOJL+AAAA4QEAABMAAAAA&#10;AAAAAAAAAAAAAAAAAFtDb250ZW50X1R5cGVzXS54bWxQSwECLQAUAAYACAAAACEAOP0h/9YAAACU&#10;AQAACwAAAAAAAAAAAAAAAAAvAQAAX3JlbHMvLnJlbHNQSwECLQAUAAYACAAAACEAC5HUspkBAAAi&#10;AwAADgAAAAAAAAAAAAAAAAAuAgAAZHJzL2Uyb0RvYy54bWxQSwECLQAUAAYACAAAACEAw3DxiN4A&#10;AAAIAQAADwAAAAAAAAAAAAAAAADzAwAAZHJzL2Rvd25yZXYueG1sUEsFBgAAAAAEAAQA8wAAAP4E&#10;AAAAAA==&#10;" filled="f" stroked="f">
                <v:textbox inset="0,0,0,0">
                  <w:txbxContent>
                    <w:p w14:paraId="703D01FE" w14:textId="73FA9B92" w:rsidR="001E79CF" w:rsidRDefault="001E79CF" w:rsidP="001E79CF">
                      <w:pPr>
                        <w:spacing w:line="261" w:lineRule="exact"/>
                        <w:rPr>
                          <w:sz w:val="23"/>
                        </w:rPr>
                      </w:pPr>
                      <w:r>
                        <w:rPr>
                          <w:sz w:val="23"/>
                        </w:rPr>
                        <w:t>___</w:t>
                      </w:r>
                    </w:p>
                  </w:txbxContent>
                </v:textbox>
                <w10:wrap anchorx="page"/>
              </v:shape>
            </w:pict>
          </mc:Fallback>
        </mc:AlternateContent>
      </w:r>
      <w:r w:rsidR="00436FDF">
        <w:t>423310</w:t>
      </w:r>
      <w:r w:rsidR="00436FDF">
        <w:tab/>
      </w:r>
      <w:r w:rsidR="00436FDF">
        <w:rPr>
          <w:spacing w:val="-5"/>
          <w:w w:val="105"/>
        </w:rPr>
        <w:t>Yes ___</w:t>
      </w:r>
      <w:r w:rsidR="00436FDF" w:rsidRPr="00F651FE">
        <w:tab/>
      </w:r>
      <w:r w:rsidR="00436FDF">
        <w:rPr>
          <w:spacing w:val="-5"/>
          <w:w w:val="105"/>
        </w:rPr>
        <w:t>No ___</w:t>
      </w:r>
      <w:r>
        <w:rPr>
          <w:spacing w:val="-5"/>
          <w:w w:val="105"/>
        </w:rPr>
        <w:t xml:space="preserve">                              </w:t>
      </w:r>
      <w:r>
        <w:t>423500</w:t>
      </w:r>
      <w:r>
        <w:tab/>
        <w:t xml:space="preserve">       </w:t>
      </w:r>
      <w:r>
        <w:rPr>
          <w:spacing w:val="-5"/>
          <w:w w:val="105"/>
        </w:rPr>
        <w:t xml:space="preserve">Yes ___ </w:t>
      </w:r>
      <w:r w:rsidRPr="003A5A72">
        <w:rPr>
          <w:spacing w:val="-5"/>
          <w:w w:val="105"/>
        </w:rPr>
        <w:t>No</w:t>
      </w:r>
    </w:p>
    <w:p w14:paraId="0DDDDC44" w14:textId="77777777" w:rsidR="001E79CF" w:rsidRDefault="001E79CF" w:rsidP="001C4F3D">
      <w:pPr>
        <w:pStyle w:val="BodyText"/>
        <w:rPr>
          <w:b/>
          <w:spacing w:val="-2"/>
          <w:w w:val="105"/>
        </w:rPr>
      </w:pPr>
    </w:p>
    <w:p w14:paraId="6D0417EF" w14:textId="77777777" w:rsidR="001E79CF" w:rsidRDefault="001E79CF" w:rsidP="001C4F3D">
      <w:pPr>
        <w:pStyle w:val="BodyText"/>
        <w:rPr>
          <w:b/>
          <w:spacing w:val="-2"/>
          <w:w w:val="105"/>
        </w:rPr>
      </w:pPr>
    </w:p>
    <w:p w14:paraId="0031E39B" w14:textId="77777777" w:rsidR="001E79CF" w:rsidRDefault="001E79CF" w:rsidP="001C4F3D">
      <w:pPr>
        <w:pStyle w:val="BodyText"/>
        <w:rPr>
          <w:b/>
          <w:spacing w:val="-2"/>
          <w:w w:val="105"/>
        </w:rPr>
      </w:pPr>
    </w:p>
    <w:p w14:paraId="249B6B08" w14:textId="77777777" w:rsidR="001E79CF" w:rsidRDefault="001E79CF" w:rsidP="001C4F3D">
      <w:pPr>
        <w:pStyle w:val="BodyText"/>
        <w:rPr>
          <w:b/>
          <w:spacing w:val="-2"/>
          <w:w w:val="105"/>
        </w:rPr>
      </w:pPr>
    </w:p>
    <w:p w14:paraId="701850C2" w14:textId="14F5611E" w:rsidR="00CB0B1A" w:rsidRDefault="00CB0B1A" w:rsidP="001C4F3D">
      <w:pPr>
        <w:pStyle w:val="BodyText"/>
        <w:rPr>
          <w:b/>
        </w:rPr>
      </w:pPr>
      <w:r>
        <w:rPr>
          <w:b/>
          <w:spacing w:val="-2"/>
          <w:w w:val="105"/>
        </w:rPr>
        <w:t>DELETE:</w:t>
      </w:r>
    </w:p>
    <w:p w14:paraId="757EEEFF" w14:textId="1672A299" w:rsidR="001F433A" w:rsidRDefault="001F433A">
      <w:pPr>
        <w:pStyle w:val="BodyText"/>
        <w:rPr>
          <w:b/>
        </w:rPr>
      </w:pPr>
    </w:p>
    <w:p w14:paraId="22A2A1ED" w14:textId="12FD59BC" w:rsidR="007C4CE2" w:rsidRDefault="00EC13FB" w:rsidP="00B64043">
      <w:pPr>
        <w:pStyle w:val="BodyText"/>
        <w:tabs>
          <w:tab w:val="left" w:pos="1130"/>
          <w:tab w:val="left" w:pos="1986"/>
        </w:tabs>
        <w:spacing w:before="16"/>
      </w:pPr>
      <w:r>
        <w:rPr>
          <w:noProof/>
        </w:rPr>
        <mc:AlternateContent>
          <mc:Choice Requires="wps">
            <w:drawing>
              <wp:anchor distT="0" distB="0" distL="0" distR="0" simplePos="0" relativeHeight="487474176" behindDoc="1" locked="0" layoutInCell="1" allowOverlap="1" wp14:anchorId="2B408B5C" wp14:editId="57F0C320">
                <wp:simplePos x="0" y="0"/>
                <wp:positionH relativeFrom="page">
                  <wp:posOffset>1741286</wp:posOffset>
                </wp:positionH>
                <wp:positionV relativeFrom="paragraph">
                  <wp:posOffset>12471</wp:posOffset>
                </wp:positionV>
                <wp:extent cx="233679" cy="167640"/>
                <wp:effectExtent l="0" t="0" r="0" b="0"/>
                <wp:wrapNone/>
                <wp:docPr id="790151762"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9C04B0E" w14:textId="44A0E55F" w:rsidR="00EC13FB" w:rsidRDefault="00EC13FB" w:rsidP="00EC13FB">
                            <w:pPr>
                              <w:spacing w:line="261" w:lineRule="exact"/>
                              <w:rPr>
                                <w:sz w:val="23"/>
                              </w:rPr>
                            </w:pPr>
                          </w:p>
                        </w:txbxContent>
                      </wps:txbx>
                      <wps:bodyPr wrap="square" lIns="0" tIns="0" rIns="0" bIns="0" rtlCol="0">
                        <a:noAutofit/>
                      </wps:bodyPr>
                    </wps:wsp>
                  </a:graphicData>
                </a:graphic>
              </wp:anchor>
            </w:drawing>
          </mc:Choice>
          <mc:Fallback>
            <w:pict>
              <v:shape w14:anchorId="2B408B5C" id="_x0000_s1063" type="#_x0000_t202" style="position:absolute;margin-left:137.1pt;margin-top:1pt;width:18.4pt;height:13.2pt;z-index:-15842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mQEAACIDAAAOAAAAZHJzL2Uyb0RvYy54bWysUttuGyEQfa+Uf0C8x/hSbZqV11HbqFWl&#10;qI2U5AMwC17UhaEM9q7/vgNZ21X7FvUFBhgO58L6bnQ9O+iIFnzDF7M5Z9oraK3fNfzl+cv1B84w&#10;Sd/KHrxu+FEjv9tcvVsPodZL6KBvdWQE4rEeQsO7lEItBKpOO4kzCNrToYHoZKJl3Ik2yoHQXS+W&#10;83klBohtiKA0Iu3evx7yTcE3Rqv0wxjUifUNJ26pjLGM2zyKzVrWuyhDZ9VEQ76BhZPW06NnqHuZ&#10;JNtH+w+UsyoCgkkzBU6AMVbpooHULOZ/qXnqZNBFC5mD4WwT/j9Y9f3wFB4jS+MnGCnAIgLDA6if&#10;SN6IIWA99WRPsUbqzkJHE12eSQKji+Tt8eynHhNTtLlcraqbW84UHS2qm+p98VtcLoeI6asGx3LR&#10;8EhxFQLy8IApPy/rU8vE5fX5TCSN25HZtuGrKqeYt7bQHknLQHE2HH/tZdSc9d88+ZWzPxXxVGxP&#10;RUz9Zyg/JEvy8HGfwNjC4II7MaAgCrHp0+Sk/1yXrsvX3vwG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LhPiv5kBAAAiAwAA&#10;DgAAAAAAAAAAAAAAAAAuAgAAZHJzL2Uyb0RvYy54bWxQSwECLQAUAAYACAAAACEAnCSPSNsAAAAI&#10;AQAADwAAAAAAAAAAAAAAAADzAwAAZHJzL2Rvd25yZXYueG1sUEsFBgAAAAAEAAQA8wAAAPsEAAAA&#10;AA==&#10;" filled="f" stroked="f">
                <v:textbox inset="0,0,0,0">
                  <w:txbxContent>
                    <w:p w14:paraId="09C04B0E" w14:textId="44A0E55F" w:rsidR="00EC13FB" w:rsidRDefault="00EC13FB" w:rsidP="00EC13FB">
                      <w:pPr>
                        <w:spacing w:line="261" w:lineRule="exact"/>
                        <w:rPr>
                          <w:sz w:val="23"/>
                        </w:rPr>
                      </w:pPr>
                    </w:p>
                  </w:txbxContent>
                </v:textbox>
                <w10:wrap anchorx="page"/>
              </v:shape>
            </w:pict>
          </mc:Fallback>
        </mc:AlternateContent>
      </w:r>
      <w:r>
        <w:rPr>
          <w:noProof/>
        </w:rPr>
        <mc:AlternateContent>
          <mc:Choice Requires="wps">
            <w:drawing>
              <wp:anchor distT="0" distB="0" distL="0" distR="0" simplePos="0" relativeHeight="487475200" behindDoc="1" locked="0" layoutInCell="1" allowOverlap="1" wp14:anchorId="381183B9" wp14:editId="12F71212">
                <wp:simplePos x="0" y="0"/>
                <wp:positionH relativeFrom="page">
                  <wp:posOffset>2234831</wp:posOffset>
                </wp:positionH>
                <wp:positionV relativeFrom="paragraph">
                  <wp:posOffset>12471</wp:posOffset>
                </wp:positionV>
                <wp:extent cx="233679" cy="167640"/>
                <wp:effectExtent l="0" t="0" r="0" b="0"/>
                <wp:wrapNone/>
                <wp:docPr id="504069186"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380FEEDF" w14:textId="6B8C3597" w:rsidR="00EC13FB" w:rsidRDefault="00EC13FB" w:rsidP="00EC13FB">
                            <w:pPr>
                              <w:spacing w:line="261" w:lineRule="exact"/>
                              <w:rPr>
                                <w:sz w:val="23"/>
                              </w:rPr>
                            </w:pPr>
                          </w:p>
                        </w:txbxContent>
                      </wps:txbx>
                      <wps:bodyPr wrap="square" lIns="0" tIns="0" rIns="0" bIns="0" rtlCol="0">
                        <a:noAutofit/>
                      </wps:bodyPr>
                    </wps:wsp>
                  </a:graphicData>
                </a:graphic>
              </wp:anchor>
            </w:drawing>
          </mc:Choice>
          <mc:Fallback>
            <w:pict>
              <v:shape w14:anchorId="381183B9" id="_x0000_s1064" type="#_x0000_t202" style="position:absolute;margin-left:175.95pt;margin-top:1pt;width:18.4pt;height:13.2pt;z-index:-15841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7OmQEAACIDAAAOAAAAZHJzL2Uyb0RvYy54bWysUt2OEyEUvjfxHQj3dvpjWp10ulE3GpON&#10;brL6AJSBDnHg4Dm0M317D+y0NXpnvIEDHD6+H7Z3o+/FySA5CI1czOZSmKChdeHQyO/fPr56IwUl&#10;FVrVQzCNPBuSd7uXL7ZDrM0SOuhbg4JBAtVDbGSXUqyrinRnvKIZRBP40AJ6lXiJh6pFNTC676vl&#10;fL6uBsA2ImhDxLv3z4dyV/CtNTp9tZZMEn0jmVsqI5Zxn8dqt1X1AVXsnJ5oqH9g4ZUL/OgV6l4l&#10;JY7o/oLyTiMQ2DTT4Cuw1mlTNLCaxfwPNU+diqZoYXMoXm2i/werv5ye4iOKNL6HkQMsIig+gP5B&#10;7E01RKqnnuwp1cTdWeho0eeZJQi+yN6er36aMQnNm8vVar15K4Xmo8V6s35d/K5ulyNS+mTAi1w0&#10;EjmuQkCdHijl51V9aZm4PD+fiaRxPwrXNnK1ySnmrT20Z9YycJyNpJ9HhUaK/nNgv3L2lwIvxf5S&#10;YOo/QPkhWVKAd8cE1hUGN9yJAQdRiE2fJif9+7p03b727hcA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actOzpkBAAAi&#10;AwAADgAAAAAAAAAAAAAAAAAuAgAAZHJzL2Uyb0RvYy54bWxQSwECLQAUAAYACAAAACEA39m/pt4A&#10;AAAIAQAADwAAAAAAAAAAAAAAAADzAwAAZHJzL2Rvd25yZXYueG1sUEsFBgAAAAAEAAQA8wAAAP4E&#10;AAAAAA==&#10;" filled="f" stroked="f">
                <v:textbox inset="0,0,0,0">
                  <w:txbxContent>
                    <w:p w14:paraId="380FEEDF" w14:textId="6B8C3597" w:rsidR="00EC13FB" w:rsidRDefault="00EC13FB" w:rsidP="00EC13FB">
                      <w:pPr>
                        <w:spacing w:line="261" w:lineRule="exact"/>
                        <w:rPr>
                          <w:sz w:val="23"/>
                        </w:rPr>
                      </w:pPr>
                    </w:p>
                  </w:txbxContent>
                </v:textbox>
                <w10:wrap anchorx="page"/>
              </v:shape>
            </w:pict>
          </mc:Fallback>
        </mc:AlternateContent>
      </w:r>
      <w:r w:rsidR="00B64043">
        <w:t>436000</w:t>
      </w:r>
      <w:r w:rsidR="00B64043">
        <w:tab/>
      </w:r>
      <w:r w:rsidR="00B64043">
        <w:rPr>
          <w:spacing w:val="-5"/>
          <w:w w:val="105"/>
        </w:rPr>
        <w:t>Yes ___</w:t>
      </w:r>
      <w:r w:rsidR="00B64043" w:rsidRPr="00F651FE">
        <w:tab/>
      </w:r>
      <w:r w:rsidR="00B64043">
        <w:rPr>
          <w:spacing w:val="-5"/>
          <w:w w:val="105"/>
        </w:rPr>
        <w:t>No ___</w:t>
      </w:r>
    </w:p>
    <w:p w14:paraId="670EFF3A" w14:textId="14FD402A" w:rsidR="00B64043" w:rsidRDefault="00B64043" w:rsidP="00B64043">
      <w:pPr>
        <w:pStyle w:val="BodyText"/>
        <w:tabs>
          <w:tab w:val="left" w:pos="1130"/>
          <w:tab w:val="left" w:pos="1986"/>
        </w:tabs>
        <w:spacing w:before="16"/>
      </w:pPr>
      <w:r>
        <w:t>439403</w:t>
      </w:r>
      <w:r>
        <w:tab/>
      </w:r>
      <w:r>
        <w:rPr>
          <w:spacing w:val="-5"/>
          <w:w w:val="105"/>
        </w:rPr>
        <w:t>Yes ___</w:t>
      </w:r>
      <w:r w:rsidRPr="00F651FE">
        <w:tab/>
      </w:r>
      <w:r>
        <w:rPr>
          <w:spacing w:val="-5"/>
          <w:w w:val="105"/>
        </w:rPr>
        <w:t>No ___</w:t>
      </w:r>
    </w:p>
    <w:p w14:paraId="09EA68B3" w14:textId="77777777" w:rsidR="007C4CE2" w:rsidRDefault="007C4CE2" w:rsidP="007C4CE2">
      <w:pPr>
        <w:pStyle w:val="BodyText"/>
        <w:tabs>
          <w:tab w:val="left" w:pos="1130"/>
          <w:tab w:val="left" w:pos="1986"/>
        </w:tabs>
        <w:spacing w:before="16"/>
        <w:ind w:left="115"/>
        <w:rPr>
          <w:b/>
        </w:rPr>
      </w:pPr>
    </w:p>
    <w:p w14:paraId="640C6F99" w14:textId="77777777" w:rsidR="00AC0A04" w:rsidRDefault="00AC0A04">
      <w:pPr>
        <w:pStyle w:val="BodyText"/>
        <w:spacing w:before="49"/>
        <w:rPr>
          <w:b/>
        </w:rPr>
      </w:pPr>
    </w:p>
    <w:p w14:paraId="4C222343" w14:textId="77777777" w:rsidR="00AC0A04" w:rsidRDefault="001E6FFE">
      <w:pPr>
        <w:pStyle w:val="BodyText"/>
        <w:ind w:left="199" w:right="207"/>
        <w:jc w:val="center"/>
      </w:pPr>
      <w:r>
        <w:rPr>
          <w:spacing w:val="-10"/>
          <w:w w:val="105"/>
        </w:rPr>
        <w:t>1</w:t>
      </w:r>
    </w:p>
    <w:p w14:paraId="7125D6C4" w14:textId="4FC99DEB" w:rsidR="00AC0A04" w:rsidRDefault="009B6E64" w:rsidP="00CB0B1A">
      <w:pPr>
        <w:pStyle w:val="BodyText"/>
        <w:tabs>
          <w:tab w:val="left" w:pos="7235"/>
        </w:tabs>
        <w:spacing w:before="9"/>
        <w:ind w:right="207"/>
        <w:jc w:val="center"/>
        <w:sectPr w:rsidR="00AC0A04">
          <w:type w:val="continuous"/>
          <w:pgSz w:w="12240" w:h="15840"/>
          <w:pgMar w:top="940" w:right="1180" w:bottom="0" w:left="1180" w:header="720" w:footer="720" w:gutter="0"/>
          <w:cols w:space="720"/>
        </w:sectPr>
      </w:pPr>
      <w:r>
        <w:rPr>
          <w:w w:val="105"/>
        </w:rPr>
        <w:t xml:space="preserve">Draft </w:t>
      </w:r>
      <w:r w:rsidR="001E6FFE">
        <w:rPr>
          <w:w w:val="105"/>
        </w:rPr>
        <w:t>Voting</w:t>
      </w:r>
      <w:r w:rsidR="001E6FFE">
        <w:rPr>
          <w:spacing w:val="-10"/>
          <w:w w:val="105"/>
        </w:rPr>
        <w:t xml:space="preserve"> </w:t>
      </w:r>
      <w:r w:rsidR="001E6FFE">
        <w:rPr>
          <w:spacing w:val="-2"/>
          <w:w w:val="105"/>
        </w:rPr>
        <w:t>Ballot</w:t>
      </w:r>
      <w:r w:rsidR="00F46D01">
        <w:t xml:space="preserve">                                                                                       IRC Handout </w:t>
      </w:r>
      <w:r w:rsidR="002B3937">
        <w:rPr>
          <w:w w:val="105"/>
        </w:rPr>
        <w:t>August 5</w:t>
      </w:r>
      <w:r w:rsidR="001E6FFE">
        <w:rPr>
          <w:w w:val="105"/>
        </w:rPr>
        <w:t>,</w:t>
      </w:r>
      <w:r w:rsidR="001E6FFE">
        <w:rPr>
          <w:spacing w:val="-13"/>
          <w:w w:val="105"/>
        </w:rPr>
        <w:t xml:space="preserve"> </w:t>
      </w:r>
      <w:r w:rsidR="001E6FFE">
        <w:rPr>
          <w:spacing w:val="-4"/>
          <w:w w:val="105"/>
        </w:rPr>
        <w:t>202</w:t>
      </w:r>
      <w:r w:rsidR="009E0772">
        <w:rPr>
          <w:spacing w:val="-4"/>
          <w:w w:val="105"/>
        </w:rPr>
        <w:t>5</w:t>
      </w:r>
    </w:p>
    <w:p w14:paraId="53AD17A3" w14:textId="77777777" w:rsidR="00AC0A04" w:rsidRDefault="00AC0A04">
      <w:pPr>
        <w:pStyle w:val="BodyText"/>
        <w:spacing w:before="110"/>
        <w:rPr>
          <w:sz w:val="20"/>
        </w:rPr>
      </w:pPr>
    </w:p>
    <w:p w14:paraId="32709A90" w14:textId="77777777" w:rsidR="00AC0A04" w:rsidRDefault="001E6FFE">
      <w:pPr>
        <w:tabs>
          <w:tab w:val="left" w:pos="5307"/>
        </w:tabs>
        <w:ind w:left="115"/>
        <w:rPr>
          <w:sz w:val="20"/>
        </w:rPr>
      </w:pPr>
      <w:r>
        <w:rPr>
          <w:sz w:val="20"/>
        </w:rPr>
        <w:t xml:space="preserve">Name: </w:t>
      </w:r>
      <w:r>
        <w:rPr>
          <w:sz w:val="20"/>
          <w:u w:val="single"/>
        </w:rPr>
        <w:tab/>
      </w:r>
    </w:p>
    <w:p w14:paraId="24E651B1" w14:textId="77777777" w:rsidR="00AC0A04" w:rsidRDefault="00AC0A04">
      <w:pPr>
        <w:pStyle w:val="BodyText"/>
        <w:spacing w:before="1"/>
        <w:rPr>
          <w:sz w:val="20"/>
        </w:rPr>
      </w:pPr>
    </w:p>
    <w:p w14:paraId="32D8C2CD" w14:textId="77777777" w:rsidR="00AC0A04" w:rsidRDefault="001E6FFE">
      <w:pPr>
        <w:tabs>
          <w:tab w:val="left" w:pos="5350"/>
        </w:tabs>
        <w:ind w:left="115"/>
        <w:rPr>
          <w:sz w:val="20"/>
        </w:rPr>
      </w:pPr>
      <w:r>
        <w:rPr>
          <w:sz w:val="20"/>
        </w:rPr>
        <w:t xml:space="preserve">Agency: </w:t>
      </w:r>
      <w:r>
        <w:rPr>
          <w:sz w:val="20"/>
          <w:u w:val="single"/>
        </w:rPr>
        <w:tab/>
      </w:r>
    </w:p>
    <w:p w14:paraId="40B60199" w14:textId="77777777" w:rsidR="00AC0A04" w:rsidRDefault="001E6FFE">
      <w:pPr>
        <w:tabs>
          <w:tab w:val="left" w:pos="3507"/>
        </w:tabs>
        <w:spacing w:before="224"/>
        <w:ind w:left="115"/>
        <w:rPr>
          <w:sz w:val="20"/>
        </w:rPr>
      </w:pPr>
      <w:r>
        <w:rPr>
          <w:sz w:val="20"/>
        </w:rPr>
        <w:t xml:space="preserve">Date: </w:t>
      </w:r>
      <w:r>
        <w:rPr>
          <w:sz w:val="20"/>
          <w:u w:val="single"/>
        </w:rPr>
        <w:tab/>
      </w:r>
    </w:p>
    <w:p w14:paraId="21681D3B" w14:textId="77777777" w:rsidR="00AC0A04" w:rsidRDefault="00AC0A04">
      <w:pPr>
        <w:pStyle w:val="BodyText"/>
        <w:rPr>
          <w:sz w:val="20"/>
        </w:rPr>
      </w:pPr>
    </w:p>
    <w:p w14:paraId="32362153" w14:textId="77777777" w:rsidR="00AC0A04" w:rsidRDefault="00AC0A04">
      <w:pPr>
        <w:pStyle w:val="BodyText"/>
        <w:rPr>
          <w:sz w:val="20"/>
        </w:rPr>
      </w:pPr>
    </w:p>
    <w:p w14:paraId="61A92C2A" w14:textId="77777777" w:rsidR="00AC0A04" w:rsidRDefault="00AC0A04">
      <w:pPr>
        <w:pStyle w:val="BodyText"/>
        <w:rPr>
          <w:sz w:val="20"/>
        </w:rPr>
      </w:pPr>
    </w:p>
    <w:p w14:paraId="32103E3F" w14:textId="77777777" w:rsidR="00AC0A04" w:rsidRDefault="00AC0A04">
      <w:pPr>
        <w:pStyle w:val="BodyText"/>
        <w:rPr>
          <w:sz w:val="20"/>
        </w:rPr>
      </w:pPr>
    </w:p>
    <w:p w14:paraId="3430BB72" w14:textId="77777777" w:rsidR="00AC0A04" w:rsidRDefault="00AC0A04">
      <w:pPr>
        <w:pStyle w:val="BodyText"/>
        <w:spacing w:before="79"/>
        <w:rPr>
          <w:sz w:val="20"/>
        </w:rPr>
      </w:pPr>
    </w:p>
    <w:p w14:paraId="4C93E5F8" w14:textId="75662867" w:rsidR="00AC0A04" w:rsidRDefault="001E6FFE">
      <w:pPr>
        <w:ind w:left="158"/>
        <w:rPr>
          <w:sz w:val="20"/>
        </w:rPr>
      </w:pPr>
      <w:r>
        <w:rPr>
          <w:sz w:val="20"/>
        </w:rPr>
        <w:t xml:space="preserve">Reason for voting </w:t>
      </w:r>
      <w:r>
        <w:rPr>
          <w:spacing w:val="-2"/>
          <w:sz w:val="20"/>
        </w:rPr>
        <w:t>"No":</w:t>
      </w:r>
    </w:p>
    <w:p w14:paraId="60EA47F6" w14:textId="45AB424A" w:rsidR="00AC0A04" w:rsidRDefault="00AC0A04">
      <w:pPr>
        <w:rPr>
          <w:sz w:val="20"/>
        </w:rPr>
        <w:sectPr w:rsidR="00AC0A04">
          <w:footerReference w:type="default" r:id="rId9"/>
          <w:pgSz w:w="12240" w:h="15840"/>
          <w:pgMar w:top="1820" w:right="1180" w:bottom="1160" w:left="1180" w:header="0" w:footer="977" w:gutter="0"/>
          <w:pgNumType w:start="2"/>
          <w:cols w:space="720"/>
        </w:sectPr>
      </w:pPr>
    </w:p>
    <w:p w14:paraId="3CAE75AB" w14:textId="692C302B" w:rsidR="009A32AD" w:rsidRPr="006D7254" w:rsidRDefault="009A32AD" w:rsidP="009A32AD">
      <w:pPr>
        <w:pStyle w:val="Heading1"/>
        <w:rPr>
          <w:spacing w:val="-4"/>
          <w:sz w:val="24"/>
          <w:szCs w:val="24"/>
        </w:rPr>
      </w:pPr>
      <w:r w:rsidRPr="006D7254">
        <w:rPr>
          <w:sz w:val="24"/>
          <w:szCs w:val="24"/>
        </w:rPr>
        <w:lastRenderedPageBreak/>
        <w:t>PROPOSED</w:t>
      </w:r>
      <w:r w:rsidRPr="006D7254">
        <w:rPr>
          <w:spacing w:val="40"/>
          <w:sz w:val="24"/>
          <w:szCs w:val="24"/>
        </w:rPr>
        <w:t xml:space="preserve"> </w:t>
      </w:r>
      <w:r w:rsidRPr="006D7254">
        <w:rPr>
          <w:sz w:val="24"/>
          <w:szCs w:val="24"/>
        </w:rPr>
        <w:t>ADDITIONS</w:t>
      </w:r>
      <w:r w:rsidRPr="006D7254">
        <w:rPr>
          <w:spacing w:val="25"/>
          <w:sz w:val="24"/>
          <w:szCs w:val="24"/>
        </w:rPr>
        <w:t xml:space="preserve"> </w:t>
      </w:r>
      <w:r w:rsidRPr="006D7254">
        <w:rPr>
          <w:sz w:val="24"/>
          <w:szCs w:val="24"/>
        </w:rPr>
        <w:t>TO</w:t>
      </w:r>
      <w:r w:rsidRPr="006D7254">
        <w:rPr>
          <w:spacing w:val="42"/>
          <w:sz w:val="24"/>
          <w:szCs w:val="24"/>
        </w:rPr>
        <w:t xml:space="preserve"> </w:t>
      </w:r>
      <w:r w:rsidRPr="006D7254">
        <w:rPr>
          <w:sz w:val="24"/>
          <w:szCs w:val="24"/>
        </w:rPr>
        <w:t>USSGL</w:t>
      </w:r>
      <w:r w:rsidRPr="006D7254">
        <w:rPr>
          <w:spacing w:val="29"/>
          <w:sz w:val="24"/>
          <w:szCs w:val="24"/>
        </w:rPr>
        <w:t xml:space="preserve"> </w:t>
      </w:r>
      <w:r w:rsidRPr="006D7254">
        <w:rPr>
          <w:sz w:val="24"/>
          <w:szCs w:val="24"/>
        </w:rPr>
        <w:t>ACCOUNTS</w:t>
      </w:r>
      <w:r w:rsidRPr="006D7254">
        <w:rPr>
          <w:spacing w:val="35"/>
          <w:sz w:val="24"/>
          <w:szCs w:val="24"/>
        </w:rPr>
        <w:t xml:space="preserve"> </w:t>
      </w:r>
      <w:r w:rsidRPr="006D7254">
        <w:rPr>
          <w:sz w:val="24"/>
          <w:szCs w:val="24"/>
        </w:rPr>
        <w:t>FOR</w:t>
      </w:r>
      <w:r w:rsidRPr="006D7254">
        <w:rPr>
          <w:spacing w:val="30"/>
          <w:sz w:val="24"/>
          <w:szCs w:val="24"/>
        </w:rPr>
        <w:t xml:space="preserve"> </w:t>
      </w:r>
      <w:r w:rsidRPr="006D7254">
        <w:rPr>
          <w:sz w:val="24"/>
          <w:szCs w:val="24"/>
        </w:rPr>
        <w:t>FISCAL</w:t>
      </w:r>
      <w:r w:rsidRPr="006D7254">
        <w:rPr>
          <w:spacing w:val="39"/>
          <w:sz w:val="24"/>
          <w:szCs w:val="24"/>
        </w:rPr>
        <w:t xml:space="preserve"> </w:t>
      </w:r>
      <w:r w:rsidRPr="006D7254">
        <w:rPr>
          <w:spacing w:val="-4"/>
          <w:sz w:val="24"/>
          <w:szCs w:val="24"/>
        </w:rPr>
        <w:t>2025</w:t>
      </w:r>
    </w:p>
    <w:p w14:paraId="66207A41" w14:textId="77777777" w:rsidR="009A32AD" w:rsidRPr="006D7254" w:rsidRDefault="009A32AD" w:rsidP="009A32AD">
      <w:pPr>
        <w:pStyle w:val="Heading1"/>
        <w:rPr>
          <w:sz w:val="24"/>
          <w:szCs w:val="24"/>
          <w:u w:val="none"/>
        </w:rPr>
      </w:pPr>
    </w:p>
    <w:p w14:paraId="222636DF" w14:textId="749824F5" w:rsidR="009A32AD" w:rsidRPr="006D7254" w:rsidRDefault="009A32AD" w:rsidP="009A32AD">
      <w:pPr>
        <w:rPr>
          <w:color w:val="000000" w:themeColor="text1"/>
          <w:sz w:val="24"/>
          <w:szCs w:val="24"/>
        </w:rPr>
      </w:pPr>
      <w:r w:rsidRPr="006D7254">
        <w:rPr>
          <w:i/>
          <w:iCs/>
          <w:color w:val="000000" w:themeColor="text1"/>
          <w:sz w:val="24"/>
          <w:szCs w:val="24"/>
        </w:rPr>
        <w:t xml:space="preserve"> </w:t>
      </w:r>
    </w:p>
    <w:p w14:paraId="3A5AA1CB" w14:textId="77777777" w:rsidR="00F44AC0" w:rsidRPr="006D7254" w:rsidRDefault="00F44AC0" w:rsidP="00F44AC0">
      <w:pPr>
        <w:pStyle w:val="PlainText"/>
        <w:keepNext/>
        <w:keepLines/>
        <w:tabs>
          <w:tab w:val="left" w:pos="1220"/>
          <w:tab w:val="left" w:pos="1920"/>
        </w:tabs>
        <w:ind w:left="1920" w:hanging="1920"/>
        <w:rPr>
          <w:rFonts w:ascii="TimesNewRoman" w:hAnsi="TimesNewRoman" w:cs="Courier New"/>
          <w:sz w:val="24"/>
          <w:szCs w:val="24"/>
        </w:rPr>
      </w:pPr>
      <w:r w:rsidRPr="006D7254">
        <w:rPr>
          <w:rFonts w:ascii="TimesNewRoman" w:hAnsi="TimesNewRoman" w:cs="Courier New"/>
          <w:b/>
          <w:sz w:val="24"/>
          <w:szCs w:val="24"/>
        </w:rPr>
        <w:t>Account Title</w:t>
      </w:r>
      <w:r w:rsidRPr="006D7254">
        <w:rPr>
          <w:rFonts w:ascii="TimesNewRoman" w:hAnsi="TimesNewRoman" w:cs="Courier New"/>
          <w:sz w:val="24"/>
          <w:szCs w:val="24"/>
        </w:rPr>
        <w:t>: Contract Authority To Be Liquidated by Trust Funds - FMSTF</w:t>
      </w:r>
    </w:p>
    <w:p w14:paraId="41FDB459" w14:textId="77777777" w:rsidR="00F44AC0" w:rsidRPr="006D7254" w:rsidRDefault="00F44AC0" w:rsidP="00F44AC0">
      <w:pPr>
        <w:pStyle w:val="PlainText"/>
        <w:keepNext/>
        <w:keepLines/>
        <w:tabs>
          <w:tab w:val="left" w:pos="1220"/>
          <w:tab w:val="left" w:pos="1920"/>
        </w:tabs>
        <w:ind w:left="1920" w:hanging="1920"/>
        <w:rPr>
          <w:rFonts w:ascii="TimesNewRoman" w:hAnsi="TimesNewRoman" w:cs="Courier New"/>
          <w:sz w:val="24"/>
          <w:szCs w:val="24"/>
        </w:rPr>
      </w:pPr>
      <w:r w:rsidRPr="006D7254">
        <w:rPr>
          <w:rFonts w:ascii="TimesNewRoman" w:hAnsi="TimesNewRoman" w:cs="Courier New"/>
          <w:b/>
          <w:sz w:val="24"/>
          <w:szCs w:val="24"/>
        </w:rPr>
        <w:t>Account Number</w:t>
      </w:r>
      <w:r w:rsidRPr="006D7254">
        <w:rPr>
          <w:rFonts w:ascii="TimesNewRoman" w:hAnsi="TimesNewRoman" w:cs="Courier New"/>
          <w:sz w:val="24"/>
          <w:szCs w:val="24"/>
        </w:rPr>
        <w:t>:</w:t>
      </w:r>
      <w:r w:rsidRPr="006D7254">
        <w:rPr>
          <w:rFonts w:ascii="TimesNewRoman" w:hAnsi="TimesNewRoman" w:cs="Courier New"/>
          <w:sz w:val="24"/>
          <w:szCs w:val="24"/>
        </w:rPr>
        <w:tab/>
        <w:t>413610</w:t>
      </w:r>
    </w:p>
    <w:p w14:paraId="3CFC9EBD" w14:textId="77777777" w:rsidR="00F44AC0" w:rsidRPr="006D7254" w:rsidRDefault="00F44AC0" w:rsidP="00F44AC0">
      <w:pPr>
        <w:pStyle w:val="PlainText"/>
        <w:keepNext/>
        <w:keepLines/>
        <w:tabs>
          <w:tab w:val="left" w:pos="1220"/>
          <w:tab w:val="left" w:pos="1920"/>
        </w:tabs>
        <w:ind w:left="1920" w:hanging="1920"/>
        <w:rPr>
          <w:rFonts w:ascii="TimesNewRoman" w:hAnsi="TimesNewRoman" w:cs="Courier New"/>
          <w:sz w:val="24"/>
          <w:szCs w:val="24"/>
        </w:rPr>
      </w:pPr>
      <w:r w:rsidRPr="006D7254">
        <w:rPr>
          <w:rFonts w:ascii="TimesNewRoman" w:hAnsi="TimesNewRoman" w:cs="Courier New"/>
          <w:b/>
          <w:sz w:val="24"/>
          <w:szCs w:val="24"/>
        </w:rPr>
        <w:t>Normal Balance</w:t>
      </w:r>
      <w:r w:rsidRPr="006D7254">
        <w:rPr>
          <w:rFonts w:ascii="TimesNewRoman" w:hAnsi="TimesNewRoman" w:cs="Courier New"/>
          <w:sz w:val="24"/>
          <w:szCs w:val="24"/>
        </w:rPr>
        <w:t>: Credit</w:t>
      </w:r>
    </w:p>
    <w:p w14:paraId="42627B6C" w14:textId="2B07AC79" w:rsidR="00F44AC0" w:rsidRPr="006D7254" w:rsidRDefault="00F44AC0" w:rsidP="00F44AC0">
      <w:pPr>
        <w:rPr>
          <w:sz w:val="24"/>
          <w:szCs w:val="24"/>
        </w:rPr>
      </w:pPr>
      <w:r w:rsidRPr="006D7254">
        <w:rPr>
          <w:rFonts w:ascii="TimesNewRoman" w:hAnsi="TimesNewRoman" w:cs="Courier New"/>
          <w:b/>
          <w:sz w:val="24"/>
          <w:szCs w:val="24"/>
        </w:rPr>
        <w:t>Definition</w:t>
      </w:r>
      <w:r w:rsidRPr="006D7254">
        <w:rPr>
          <w:rFonts w:ascii="TimesNewRoman" w:hAnsi="TimesNewRoman" w:cs="Courier New"/>
          <w:sz w:val="24"/>
          <w:szCs w:val="24"/>
        </w:rPr>
        <w:t>: This account is used to record the amount of funds received during the fiscal year from appropriations derived from trust fund receipts that will liquidate contract authority. This account does not close at year-end. This account is recorded for FMS case funds that are under control of the U.S. Government in the Federal Reserve or Commercial Banks</w:t>
      </w:r>
      <w:r w:rsidR="007C4CE2">
        <w:rPr>
          <w:rFonts w:ascii="TimesNewRoman" w:hAnsi="TimesNewRoman" w:cs="Courier New"/>
          <w:sz w:val="24"/>
          <w:szCs w:val="24"/>
        </w:rPr>
        <w:t>,</w:t>
      </w:r>
      <w:r w:rsidRPr="006D7254">
        <w:rPr>
          <w:rFonts w:ascii="TimesNewRoman" w:hAnsi="TimesNewRoman" w:cs="Courier New"/>
          <w:sz w:val="24"/>
          <w:szCs w:val="24"/>
        </w:rPr>
        <w:t xml:space="preserve"> but have not been deposited at Treasury.</w:t>
      </w:r>
      <w:r w:rsidRPr="006D7254">
        <w:rPr>
          <w:sz w:val="24"/>
          <w:szCs w:val="24"/>
        </w:rPr>
        <w:t xml:space="preserve"> </w:t>
      </w:r>
    </w:p>
    <w:p w14:paraId="5725B201" w14:textId="77777777" w:rsidR="00F44AC0" w:rsidRPr="006D7254" w:rsidRDefault="00F44AC0" w:rsidP="00F44AC0">
      <w:pPr>
        <w:rPr>
          <w:b/>
          <w:bCs/>
          <w:sz w:val="24"/>
          <w:szCs w:val="24"/>
        </w:rPr>
      </w:pPr>
    </w:p>
    <w:p w14:paraId="55578F93" w14:textId="5C2AAD0C" w:rsidR="009A32AD" w:rsidRPr="006D7254" w:rsidRDefault="00F44AC0" w:rsidP="007C4CE2">
      <w:pPr>
        <w:pStyle w:val="Heading1"/>
        <w:spacing w:before="77"/>
        <w:ind w:left="0"/>
        <w:rPr>
          <w:b w:val="0"/>
          <w:bCs w:val="0"/>
          <w:sz w:val="24"/>
          <w:szCs w:val="24"/>
          <w:u w:val="none"/>
        </w:rPr>
      </w:pPr>
      <w:r w:rsidRPr="006D7254">
        <w:rPr>
          <w:sz w:val="24"/>
          <w:szCs w:val="24"/>
          <w:u w:val="none"/>
        </w:rPr>
        <w:t>Justification:</w:t>
      </w:r>
      <w:r w:rsidRPr="006D7254">
        <w:rPr>
          <w:b w:val="0"/>
          <w:bCs w:val="0"/>
          <w:sz w:val="24"/>
          <w:szCs w:val="24"/>
          <w:u w:val="none"/>
        </w:rPr>
        <w:t xml:space="preserve"> Added because FMSTF needs an account similar to USSGL account 413600, specific for their own activity. This account is only applicable to one specific DOD account.</w:t>
      </w:r>
    </w:p>
    <w:p w14:paraId="7BB39D9B" w14:textId="77777777" w:rsidR="009A32AD" w:rsidRDefault="009A32AD" w:rsidP="00980604">
      <w:pPr>
        <w:pStyle w:val="Heading1"/>
        <w:spacing w:before="77"/>
      </w:pPr>
    </w:p>
    <w:p w14:paraId="34E914F1" w14:textId="77777777" w:rsidR="009A32AD" w:rsidRDefault="009A32AD" w:rsidP="00980604">
      <w:pPr>
        <w:pStyle w:val="Heading1"/>
        <w:spacing w:before="77"/>
      </w:pPr>
    </w:p>
    <w:p w14:paraId="077B70DC" w14:textId="77777777" w:rsidR="00385791" w:rsidRDefault="00385791" w:rsidP="00980604">
      <w:pPr>
        <w:pStyle w:val="Heading1"/>
        <w:spacing w:before="77"/>
      </w:pPr>
    </w:p>
    <w:p w14:paraId="23A31A14" w14:textId="77777777" w:rsidR="00385791" w:rsidRDefault="00385791" w:rsidP="00980604">
      <w:pPr>
        <w:pStyle w:val="Heading1"/>
        <w:spacing w:before="77"/>
      </w:pPr>
    </w:p>
    <w:p w14:paraId="3E9BFC87" w14:textId="77777777" w:rsidR="007C4CE2" w:rsidRDefault="007C4CE2" w:rsidP="00980604">
      <w:pPr>
        <w:pStyle w:val="Heading1"/>
        <w:spacing w:before="77"/>
      </w:pPr>
    </w:p>
    <w:p w14:paraId="3231AC7C" w14:textId="77777777" w:rsidR="007C4CE2" w:rsidRDefault="007C4CE2" w:rsidP="00980604">
      <w:pPr>
        <w:pStyle w:val="Heading1"/>
        <w:spacing w:before="77"/>
      </w:pPr>
    </w:p>
    <w:p w14:paraId="07F86E81" w14:textId="77777777" w:rsidR="007C4CE2" w:rsidRDefault="007C4CE2" w:rsidP="00980604">
      <w:pPr>
        <w:pStyle w:val="Heading1"/>
        <w:spacing w:before="77"/>
      </w:pPr>
    </w:p>
    <w:p w14:paraId="7672E748" w14:textId="77777777" w:rsidR="007C4CE2" w:rsidRDefault="007C4CE2" w:rsidP="00980604">
      <w:pPr>
        <w:pStyle w:val="Heading1"/>
        <w:spacing w:before="77"/>
      </w:pPr>
    </w:p>
    <w:p w14:paraId="25052435" w14:textId="77777777" w:rsidR="007C4CE2" w:rsidRDefault="007C4CE2" w:rsidP="00980604">
      <w:pPr>
        <w:pStyle w:val="Heading1"/>
        <w:spacing w:before="77"/>
      </w:pPr>
    </w:p>
    <w:p w14:paraId="3DBFAB86" w14:textId="77777777" w:rsidR="007C4CE2" w:rsidRDefault="007C4CE2" w:rsidP="00980604">
      <w:pPr>
        <w:pStyle w:val="Heading1"/>
        <w:spacing w:before="77"/>
      </w:pPr>
    </w:p>
    <w:p w14:paraId="6B4157D2" w14:textId="77777777" w:rsidR="007C4CE2" w:rsidRDefault="007C4CE2" w:rsidP="00980604">
      <w:pPr>
        <w:pStyle w:val="Heading1"/>
        <w:spacing w:before="77"/>
      </w:pPr>
    </w:p>
    <w:p w14:paraId="70C218F7" w14:textId="77777777" w:rsidR="007C4CE2" w:rsidRDefault="007C4CE2" w:rsidP="00980604">
      <w:pPr>
        <w:pStyle w:val="Heading1"/>
        <w:spacing w:before="77"/>
      </w:pPr>
    </w:p>
    <w:p w14:paraId="243B3989" w14:textId="77777777" w:rsidR="007C4CE2" w:rsidRDefault="007C4CE2" w:rsidP="00980604">
      <w:pPr>
        <w:pStyle w:val="Heading1"/>
        <w:spacing w:before="77"/>
      </w:pPr>
    </w:p>
    <w:p w14:paraId="1CB256AF" w14:textId="77777777" w:rsidR="007C4CE2" w:rsidRDefault="007C4CE2" w:rsidP="00980604">
      <w:pPr>
        <w:pStyle w:val="Heading1"/>
        <w:spacing w:before="77"/>
      </w:pPr>
    </w:p>
    <w:p w14:paraId="1C5732B7" w14:textId="77777777" w:rsidR="007C4CE2" w:rsidRDefault="007C4CE2" w:rsidP="00980604">
      <w:pPr>
        <w:pStyle w:val="Heading1"/>
        <w:spacing w:before="77"/>
      </w:pPr>
    </w:p>
    <w:p w14:paraId="5C7FB083" w14:textId="77777777" w:rsidR="007C4CE2" w:rsidRDefault="007C4CE2" w:rsidP="00980604">
      <w:pPr>
        <w:pStyle w:val="Heading1"/>
        <w:spacing w:before="77"/>
      </w:pPr>
    </w:p>
    <w:p w14:paraId="7E5D011F" w14:textId="77777777" w:rsidR="007C4CE2" w:rsidRDefault="007C4CE2" w:rsidP="00980604">
      <w:pPr>
        <w:pStyle w:val="Heading1"/>
        <w:spacing w:before="77"/>
      </w:pPr>
    </w:p>
    <w:p w14:paraId="2B7E26F2" w14:textId="77777777" w:rsidR="007C4CE2" w:rsidRDefault="007C4CE2" w:rsidP="00980604">
      <w:pPr>
        <w:pStyle w:val="Heading1"/>
        <w:spacing w:before="77"/>
      </w:pPr>
    </w:p>
    <w:p w14:paraId="6769484B" w14:textId="77777777" w:rsidR="007C4CE2" w:rsidRDefault="007C4CE2" w:rsidP="00980604">
      <w:pPr>
        <w:pStyle w:val="Heading1"/>
        <w:spacing w:before="77"/>
      </w:pPr>
    </w:p>
    <w:p w14:paraId="2D33BC53" w14:textId="77777777" w:rsidR="007C4CE2" w:rsidRDefault="007C4CE2" w:rsidP="00980604">
      <w:pPr>
        <w:pStyle w:val="Heading1"/>
        <w:spacing w:before="77"/>
      </w:pPr>
    </w:p>
    <w:p w14:paraId="2680B002" w14:textId="77777777" w:rsidR="007C4CE2" w:rsidRDefault="007C4CE2" w:rsidP="00980604">
      <w:pPr>
        <w:pStyle w:val="Heading1"/>
        <w:spacing w:before="77"/>
      </w:pPr>
    </w:p>
    <w:p w14:paraId="6E98F514" w14:textId="77777777" w:rsidR="007C4CE2" w:rsidRDefault="007C4CE2" w:rsidP="00980604">
      <w:pPr>
        <w:pStyle w:val="Heading1"/>
        <w:spacing w:before="77"/>
      </w:pPr>
    </w:p>
    <w:p w14:paraId="5D34F3C0" w14:textId="77777777" w:rsidR="007C4CE2" w:rsidRDefault="007C4CE2" w:rsidP="00980604">
      <w:pPr>
        <w:pStyle w:val="Heading1"/>
        <w:spacing w:before="77"/>
      </w:pPr>
    </w:p>
    <w:p w14:paraId="3D6257A9" w14:textId="77777777" w:rsidR="007C4CE2" w:rsidRDefault="007C4CE2" w:rsidP="00980604">
      <w:pPr>
        <w:pStyle w:val="Heading1"/>
        <w:spacing w:before="77"/>
      </w:pPr>
    </w:p>
    <w:p w14:paraId="5852B49F" w14:textId="77777777" w:rsidR="007C4CE2" w:rsidRDefault="007C4CE2" w:rsidP="00980604">
      <w:pPr>
        <w:pStyle w:val="Heading1"/>
        <w:spacing w:before="77"/>
      </w:pPr>
    </w:p>
    <w:p w14:paraId="208FF4B3" w14:textId="77777777" w:rsidR="007C4CE2" w:rsidRDefault="007C4CE2" w:rsidP="00980604">
      <w:pPr>
        <w:pStyle w:val="Heading1"/>
        <w:spacing w:before="77"/>
      </w:pPr>
    </w:p>
    <w:p w14:paraId="3CE04DA3" w14:textId="77777777" w:rsidR="007C4CE2" w:rsidRDefault="007C4CE2" w:rsidP="00980604">
      <w:pPr>
        <w:pStyle w:val="Heading1"/>
        <w:spacing w:before="77"/>
      </w:pPr>
    </w:p>
    <w:p w14:paraId="1258FE5E" w14:textId="77777777" w:rsidR="00385791" w:rsidRDefault="00385791" w:rsidP="00980604">
      <w:pPr>
        <w:pStyle w:val="Heading1"/>
        <w:spacing w:before="77"/>
      </w:pPr>
    </w:p>
    <w:p w14:paraId="08B45084" w14:textId="77777777" w:rsidR="00385791" w:rsidRDefault="00385791" w:rsidP="00980604">
      <w:pPr>
        <w:pStyle w:val="Heading1"/>
        <w:spacing w:before="77"/>
      </w:pPr>
    </w:p>
    <w:p w14:paraId="69FA9FC1" w14:textId="34B23D5E" w:rsidR="00AC0A04" w:rsidRPr="006D7254" w:rsidRDefault="001E6FFE" w:rsidP="00980604">
      <w:pPr>
        <w:pStyle w:val="Heading1"/>
        <w:spacing w:before="77"/>
        <w:rPr>
          <w:spacing w:val="-4"/>
          <w:sz w:val="24"/>
          <w:szCs w:val="24"/>
        </w:rPr>
      </w:pPr>
      <w:r w:rsidRPr="006D7254">
        <w:rPr>
          <w:sz w:val="24"/>
          <w:szCs w:val="24"/>
        </w:rPr>
        <w:lastRenderedPageBreak/>
        <w:t>PROPOSED</w:t>
      </w:r>
      <w:r w:rsidRPr="006D7254">
        <w:rPr>
          <w:spacing w:val="40"/>
          <w:sz w:val="24"/>
          <w:szCs w:val="24"/>
        </w:rPr>
        <w:t xml:space="preserve"> </w:t>
      </w:r>
      <w:r w:rsidRPr="006D7254">
        <w:rPr>
          <w:sz w:val="24"/>
          <w:szCs w:val="24"/>
        </w:rPr>
        <w:t>CHANGES</w:t>
      </w:r>
      <w:r w:rsidRPr="006D7254">
        <w:rPr>
          <w:spacing w:val="25"/>
          <w:sz w:val="24"/>
          <w:szCs w:val="24"/>
        </w:rPr>
        <w:t xml:space="preserve"> </w:t>
      </w:r>
      <w:r w:rsidRPr="006D7254">
        <w:rPr>
          <w:sz w:val="24"/>
          <w:szCs w:val="24"/>
        </w:rPr>
        <w:t>TO</w:t>
      </w:r>
      <w:r w:rsidRPr="006D7254">
        <w:rPr>
          <w:spacing w:val="42"/>
          <w:sz w:val="24"/>
          <w:szCs w:val="24"/>
        </w:rPr>
        <w:t xml:space="preserve"> </w:t>
      </w:r>
      <w:r w:rsidRPr="006D7254">
        <w:rPr>
          <w:sz w:val="24"/>
          <w:szCs w:val="24"/>
        </w:rPr>
        <w:t>USSGL</w:t>
      </w:r>
      <w:r w:rsidRPr="006D7254">
        <w:rPr>
          <w:spacing w:val="28"/>
          <w:sz w:val="24"/>
          <w:szCs w:val="24"/>
        </w:rPr>
        <w:t xml:space="preserve"> </w:t>
      </w:r>
      <w:r w:rsidRPr="006D7254">
        <w:rPr>
          <w:sz w:val="24"/>
          <w:szCs w:val="24"/>
        </w:rPr>
        <w:t>ACCOUNTS</w:t>
      </w:r>
      <w:r w:rsidRPr="006D7254">
        <w:rPr>
          <w:spacing w:val="35"/>
          <w:sz w:val="24"/>
          <w:szCs w:val="24"/>
        </w:rPr>
        <w:t xml:space="preserve"> </w:t>
      </w:r>
      <w:r w:rsidRPr="006D7254">
        <w:rPr>
          <w:sz w:val="24"/>
          <w:szCs w:val="24"/>
        </w:rPr>
        <w:t>FOR</w:t>
      </w:r>
      <w:r w:rsidRPr="006D7254">
        <w:rPr>
          <w:spacing w:val="30"/>
          <w:sz w:val="24"/>
          <w:szCs w:val="24"/>
        </w:rPr>
        <w:t xml:space="preserve"> </w:t>
      </w:r>
      <w:r w:rsidRPr="006D7254">
        <w:rPr>
          <w:sz w:val="24"/>
          <w:szCs w:val="24"/>
        </w:rPr>
        <w:t>FISCAL</w:t>
      </w:r>
      <w:r w:rsidRPr="006D7254">
        <w:rPr>
          <w:spacing w:val="39"/>
          <w:sz w:val="24"/>
          <w:szCs w:val="24"/>
        </w:rPr>
        <w:t xml:space="preserve"> </w:t>
      </w:r>
      <w:r w:rsidRPr="006D7254">
        <w:rPr>
          <w:spacing w:val="-4"/>
          <w:sz w:val="24"/>
          <w:szCs w:val="24"/>
        </w:rPr>
        <w:t>202</w:t>
      </w:r>
      <w:r w:rsidR="00742C3D" w:rsidRPr="006D7254">
        <w:rPr>
          <w:spacing w:val="-4"/>
          <w:sz w:val="24"/>
          <w:szCs w:val="24"/>
        </w:rPr>
        <w:t>5</w:t>
      </w:r>
    </w:p>
    <w:p w14:paraId="57D80B20" w14:textId="77777777" w:rsidR="008E6BA8" w:rsidRPr="006D7254" w:rsidRDefault="008E6BA8" w:rsidP="008E6BA8">
      <w:pPr>
        <w:pStyle w:val="PlainText"/>
        <w:keepNext/>
        <w:keepLines/>
        <w:tabs>
          <w:tab w:val="left" w:pos="660"/>
          <w:tab w:val="left" w:pos="1840"/>
          <w:tab w:val="left" w:pos="2940"/>
          <w:tab w:val="left" w:pos="3140"/>
        </w:tabs>
        <w:jc w:val="both"/>
        <w:rPr>
          <w:rFonts w:asciiTheme="minorHAnsi" w:hAnsiTheme="minorHAnsi" w:cstheme="minorHAnsi"/>
          <w:b/>
          <w:sz w:val="24"/>
          <w:szCs w:val="24"/>
        </w:rPr>
      </w:pPr>
    </w:p>
    <w:p w14:paraId="083555C6" w14:textId="77777777" w:rsidR="00F44AC0" w:rsidRPr="006D7254" w:rsidRDefault="00F44AC0" w:rsidP="00F44AC0">
      <w:pPr>
        <w:pStyle w:val="PlainText"/>
        <w:keepNext/>
        <w:keepLines/>
        <w:tabs>
          <w:tab w:val="left" w:pos="1220"/>
          <w:tab w:val="left" w:pos="1920"/>
        </w:tabs>
        <w:ind w:left="1920" w:hanging="1920"/>
        <w:rPr>
          <w:rFonts w:ascii="TimesNewRoman" w:hAnsi="TimesNewRoman" w:cs="Courier New"/>
          <w:sz w:val="24"/>
          <w:szCs w:val="24"/>
        </w:rPr>
      </w:pPr>
      <w:r w:rsidRPr="006D7254">
        <w:rPr>
          <w:rFonts w:ascii="TimesNewRoman" w:hAnsi="TimesNewRoman" w:cs="Courier New"/>
          <w:b/>
          <w:sz w:val="24"/>
          <w:szCs w:val="24"/>
        </w:rPr>
        <w:t>Account Title</w:t>
      </w:r>
      <w:r w:rsidRPr="006D7254">
        <w:rPr>
          <w:rFonts w:ascii="TimesNewRoman" w:hAnsi="TimesNewRoman" w:cs="Courier New"/>
          <w:sz w:val="24"/>
          <w:szCs w:val="24"/>
        </w:rPr>
        <w:t xml:space="preserve">: Contract Authority Liquidated </w:t>
      </w:r>
    </w:p>
    <w:p w14:paraId="01285072" w14:textId="77777777" w:rsidR="00F44AC0" w:rsidRPr="006D7254" w:rsidRDefault="00F44AC0" w:rsidP="00F44AC0">
      <w:pPr>
        <w:pStyle w:val="PlainText"/>
        <w:keepNext/>
        <w:keepLines/>
        <w:tabs>
          <w:tab w:val="left" w:pos="1220"/>
          <w:tab w:val="left" w:pos="1920"/>
        </w:tabs>
        <w:ind w:left="1920" w:hanging="1920"/>
        <w:rPr>
          <w:rFonts w:ascii="TimesNewRoman" w:hAnsi="TimesNewRoman" w:cs="Courier New"/>
          <w:sz w:val="24"/>
          <w:szCs w:val="24"/>
        </w:rPr>
      </w:pPr>
      <w:r w:rsidRPr="006D7254">
        <w:rPr>
          <w:rFonts w:ascii="TimesNewRoman" w:hAnsi="TimesNewRoman" w:cs="Courier New"/>
          <w:b/>
          <w:sz w:val="24"/>
          <w:szCs w:val="24"/>
        </w:rPr>
        <w:t>Account Number</w:t>
      </w:r>
      <w:r w:rsidRPr="006D7254">
        <w:rPr>
          <w:rFonts w:ascii="TimesNewRoman" w:hAnsi="TimesNewRoman" w:cs="Courier New"/>
          <w:sz w:val="24"/>
          <w:szCs w:val="24"/>
        </w:rPr>
        <w:t>:</w:t>
      </w:r>
      <w:r w:rsidRPr="006D7254">
        <w:rPr>
          <w:rFonts w:ascii="TimesNewRoman" w:hAnsi="TimesNewRoman" w:cs="Courier New"/>
          <w:sz w:val="24"/>
          <w:szCs w:val="24"/>
        </w:rPr>
        <w:tab/>
        <w:t>413500</w:t>
      </w:r>
    </w:p>
    <w:p w14:paraId="02A2CBC8" w14:textId="77777777" w:rsidR="00F44AC0" w:rsidRPr="006D7254" w:rsidRDefault="00F44AC0" w:rsidP="00F44AC0">
      <w:pPr>
        <w:pStyle w:val="PlainText"/>
        <w:keepNext/>
        <w:keepLines/>
        <w:tabs>
          <w:tab w:val="left" w:pos="1220"/>
          <w:tab w:val="left" w:pos="1920"/>
        </w:tabs>
        <w:ind w:left="1920" w:hanging="1920"/>
        <w:rPr>
          <w:rFonts w:ascii="TimesNewRoman" w:hAnsi="TimesNewRoman" w:cs="Courier New"/>
          <w:sz w:val="24"/>
          <w:szCs w:val="24"/>
        </w:rPr>
      </w:pPr>
      <w:r w:rsidRPr="006D7254">
        <w:rPr>
          <w:rFonts w:ascii="TimesNewRoman" w:hAnsi="TimesNewRoman" w:cs="Courier New"/>
          <w:b/>
          <w:sz w:val="24"/>
          <w:szCs w:val="24"/>
        </w:rPr>
        <w:t>Normal Balance</w:t>
      </w:r>
      <w:r w:rsidRPr="006D7254">
        <w:rPr>
          <w:rFonts w:ascii="TimesNewRoman" w:hAnsi="TimesNewRoman" w:cs="Courier New"/>
          <w:sz w:val="24"/>
          <w:szCs w:val="24"/>
        </w:rPr>
        <w:t>: Credit</w:t>
      </w:r>
    </w:p>
    <w:p w14:paraId="30E7CCAD" w14:textId="77777777" w:rsidR="00F44AC0" w:rsidRPr="006D7254" w:rsidRDefault="00F44AC0" w:rsidP="00F44AC0">
      <w:pPr>
        <w:pStyle w:val="PlainText"/>
        <w:keepNext/>
        <w:keepLines/>
        <w:tabs>
          <w:tab w:val="left" w:pos="1220"/>
          <w:tab w:val="left" w:pos="1920"/>
        </w:tabs>
        <w:ind w:left="1220" w:hanging="1220"/>
        <w:rPr>
          <w:rFonts w:ascii="TimesNewRoman" w:hAnsi="TimesNewRoman" w:cs="Courier New"/>
          <w:sz w:val="24"/>
          <w:szCs w:val="24"/>
        </w:rPr>
      </w:pPr>
      <w:r w:rsidRPr="006D7254">
        <w:rPr>
          <w:rFonts w:ascii="TimesNewRoman" w:hAnsi="TimesNewRoman" w:cs="Courier New"/>
          <w:b/>
          <w:sz w:val="24"/>
          <w:szCs w:val="24"/>
        </w:rPr>
        <w:t>Definition</w:t>
      </w:r>
      <w:r w:rsidRPr="006D7254">
        <w:rPr>
          <w:rFonts w:ascii="TimesNewRoman" w:hAnsi="TimesNewRoman" w:cs="Courier New"/>
          <w:sz w:val="24"/>
          <w:szCs w:val="24"/>
        </w:rPr>
        <w:t>:</w:t>
      </w:r>
      <w:r w:rsidRPr="006D7254">
        <w:rPr>
          <w:rFonts w:ascii="TimesNewRoman" w:hAnsi="TimesNewRoman" w:cs="Courier New"/>
          <w:sz w:val="24"/>
          <w:szCs w:val="24"/>
        </w:rPr>
        <w:tab/>
        <w:t xml:space="preserve">This account is used to record the amount of funds received during the fiscal year from </w:t>
      </w:r>
    </w:p>
    <w:p w14:paraId="7300229F" w14:textId="77777777" w:rsidR="00F44AC0" w:rsidRPr="006D7254" w:rsidRDefault="00F44AC0" w:rsidP="00F44AC0">
      <w:pPr>
        <w:pStyle w:val="PlainText"/>
        <w:keepNext/>
        <w:keepLines/>
        <w:tabs>
          <w:tab w:val="left" w:pos="1220"/>
          <w:tab w:val="left" w:pos="1920"/>
        </w:tabs>
        <w:ind w:left="1220" w:hanging="1220"/>
        <w:rPr>
          <w:rFonts w:ascii="TimesNewRoman" w:hAnsi="TimesNewRoman" w:cs="Courier New"/>
          <w:sz w:val="24"/>
          <w:szCs w:val="24"/>
        </w:rPr>
      </w:pPr>
      <w:r w:rsidRPr="006D7254">
        <w:rPr>
          <w:rFonts w:ascii="TimesNewRoman" w:hAnsi="TimesNewRoman" w:cs="Courier New"/>
          <w:sz w:val="24"/>
          <w:szCs w:val="24"/>
        </w:rPr>
        <w:t xml:space="preserve">appropriations, non-expenditure transfers, or offsetting collections that liquidate contract authority. </w:t>
      </w:r>
    </w:p>
    <w:p w14:paraId="219156F3" w14:textId="77777777" w:rsidR="001D5D80" w:rsidRDefault="00F44AC0" w:rsidP="00F44AC0">
      <w:pPr>
        <w:pStyle w:val="PlainText"/>
        <w:keepNext/>
        <w:keepLines/>
        <w:tabs>
          <w:tab w:val="left" w:pos="1220"/>
          <w:tab w:val="left" w:pos="1920"/>
        </w:tabs>
        <w:ind w:left="1220" w:hanging="1220"/>
        <w:rPr>
          <w:rFonts w:ascii="TimesNewRoman" w:hAnsi="TimesNewRoman" w:cs="Courier New"/>
          <w:sz w:val="24"/>
          <w:szCs w:val="24"/>
          <w:highlight w:val="yellow"/>
        </w:rPr>
      </w:pPr>
      <w:r w:rsidRPr="006D7254">
        <w:rPr>
          <w:rFonts w:ascii="TimesNewRoman" w:hAnsi="TimesNewRoman" w:cs="Courier New"/>
          <w:sz w:val="24"/>
          <w:szCs w:val="24"/>
          <w:highlight w:val="yellow"/>
        </w:rPr>
        <w:t>For the Foreign Military Sales Trust Fund</w:t>
      </w:r>
      <w:r w:rsidR="007C4CE2">
        <w:rPr>
          <w:rFonts w:ascii="TimesNewRoman" w:hAnsi="TimesNewRoman" w:cs="Courier New"/>
          <w:sz w:val="24"/>
          <w:szCs w:val="24"/>
          <w:highlight w:val="yellow"/>
        </w:rPr>
        <w:t xml:space="preserve"> (FMSTF)</w:t>
      </w:r>
      <w:r w:rsidRPr="006D7254">
        <w:rPr>
          <w:rFonts w:ascii="TimesNewRoman" w:hAnsi="TimesNewRoman" w:cs="Courier New"/>
          <w:sz w:val="24"/>
          <w:szCs w:val="24"/>
          <w:highlight w:val="yellow"/>
        </w:rPr>
        <w:t xml:space="preserve">, this account is </w:t>
      </w:r>
      <w:r w:rsidR="007C4CE2" w:rsidRPr="006D7254">
        <w:rPr>
          <w:rFonts w:ascii="TimesNewRoman" w:hAnsi="TimesNewRoman" w:cs="Courier New"/>
          <w:sz w:val="24"/>
          <w:szCs w:val="24"/>
          <w:highlight w:val="yellow"/>
        </w:rPr>
        <w:t>recorded when</w:t>
      </w:r>
      <w:r w:rsidRPr="006D7254">
        <w:rPr>
          <w:rFonts w:ascii="TimesNewRoman" w:hAnsi="TimesNewRoman" w:cs="Courier New"/>
          <w:sz w:val="24"/>
          <w:szCs w:val="24"/>
          <w:highlight w:val="yellow"/>
        </w:rPr>
        <w:t xml:space="preserve"> collections made </w:t>
      </w:r>
    </w:p>
    <w:p w14:paraId="5147E9C0" w14:textId="1AA72D3B" w:rsidR="00F44AC0" w:rsidRPr="006D7254" w:rsidRDefault="00F44AC0" w:rsidP="00F44AC0">
      <w:pPr>
        <w:pStyle w:val="PlainText"/>
        <w:keepNext/>
        <w:keepLines/>
        <w:tabs>
          <w:tab w:val="left" w:pos="1220"/>
          <w:tab w:val="left" w:pos="1920"/>
        </w:tabs>
        <w:ind w:left="1220" w:hanging="1220"/>
        <w:rPr>
          <w:rFonts w:ascii="TimesNewRoman" w:hAnsi="TimesNewRoman" w:cs="Courier New"/>
          <w:sz w:val="24"/>
          <w:szCs w:val="24"/>
        </w:rPr>
      </w:pPr>
      <w:r w:rsidRPr="006D7254">
        <w:rPr>
          <w:rFonts w:ascii="TimesNewRoman" w:hAnsi="TimesNewRoman" w:cs="Courier New"/>
          <w:sz w:val="24"/>
          <w:szCs w:val="24"/>
          <w:highlight w:val="yellow"/>
        </w:rPr>
        <w:t>to FMS</w:t>
      </w:r>
      <w:r w:rsidR="001D5D80">
        <w:rPr>
          <w:rFonts w:ascii="TimesNewRoman" w:hAnsi="TimesNewRoman" w:cs="Courier New"/>
          <w:sz w:val="24"/>
          <w:szCs w:val="24"/>
          <w:highlight w:val="yellow"/>
        </w:rPr>
        <w:t xml:space="preserve"> </w:t>
      </w:r>
      <w:r w:rsidRPr="006D7254">
        <w:rPr>
          <w:rFonts w:ascii="TimesNewRoman" w:hAnsi="TimesNewRoman" w:cs="Courier New"/>
          <w:sz w:val="24"/>
          <w:szCs w:val="24"/>
          <w:highlight w:val="yellow"/>
        </w:rPr>
        <w:t>cases are received at Treasury.</w:t>
      </w:r>
      <w:r w:rsidRPr="006D7254">
        <w:rPr>
          <w:rFonts w:ascii="TimesNewRoman" w:hAnsi="TimesNewRoman" w:cs="Courier New"/>
          <w:sz w:val="24"/>
          <w:szCs w:val="24"/>
        </w:rPr>
        <w:t xml:space="preserve"> </w:t>
      </w:r>
    </w:p>
    <w:p w14:paraId="4EDF591E" w14:textId="77777777" w:rsidR="00F44AC0" w:rsidRPr="006D7254" w:rsidRDefault="00F44AC0" w:rsidP="00F44AC0">
      <w:pPr>
        <w:rPr>
          <w:b/>
          <w:bCs/>
          <w:sz w:val="24"/>
          <w:szCs w:val="24"/>
        </w:rPr>
      </w:pPr>
    </w:p>
    <w:p w14:paraId="696AC317" w14:textId="77777777" w:rsidR="00F44AC0" w:rsidRPr="006D7254" w:rsidRDefault="00F44AC0" w:rsidP="00F44AC0">
      <w:pPr>
        <w:rPr>
          <w:sz w:val="24"/>
          <w:szCs w:val="24"/>
        </w:rPr>
      </w:pPr>
      <w:r w:rsidRPr="006D7254">
        <w:rPr>
          <w:b/>
          <w:bCs/>
          <w:sz w:val="24"/>
          <w:szCs w:val="24"/>
        </w:rPr>
        <w:t xml:space="preserve">Justification: </w:t>
      </w:r>
      <w:r w:rsidRPr="006D7254">
        <w:rPr>
          <w:sz w:val="24"/>
          <w:szCs w:val="24"/>
        </w:rPr>
        <w:t>Updating to add specific verbiage for FMSTF.  This update relates to new USSGL account 413610.</w:t>
      </w:r>
    </w:p>
    <w:p w14:paraId="3FCB3879" w14:textId="77777777" w:rsidR="00F44AC0" w:rsidRPr="006D7254" w:rsidRDefault="00F44AC0" w:rsidP="00F44AC0">
      <w:pPr>
        <w:keepNext/>
        <w:keepLines/>
        <w:tabs>
          <w:tab w:val="left" w:pos="1220"/>
          <w:tab w:val="left" w:pos="1920"/>
        </w:tabs>
        <w:ind w:left="1920" w:hanging="1920"/>
        <w:rPr>
          <w:rFonts w:ascii="TimesNewRoman" w:eastAsia="Calibri" w:hAnsi="TimesNewRoman" w:cs="Courier New"/>
          <w:b/>
          <w:sz w:val="24"/>
          <w:szCs w:val="24"/>
        </w:rPr>
      </w:pPr>
    </w:p>
    <w:p w14:paraId="7F615633" w14:textId="77777777" w:rsidR="006D7254" w:rsidRDefault="00F44AC0" w:rsidP="00F44AC0">
      <w:pPr>
        <w:keepNext/>
        <w:keepLines/>
        <w:tabs>
          <w:tab w:val="left" w:pos="1220"/>
          <w:tab w:val="left" w:pos="1920"/>
        </w:tabs>
        <w:ind w:left="1920" w:hanging="1920"/>
        <w:rPr>
          <w:rFonts w:ascii="TimesNewRoman" w:eastAsia="Calibri" w:hAnsi="TimesNewRoman" w:cs="Courier New"/>
          <w:sz w:val="24"/>
          <w:szCs w:val="24"/>
        </w:rPr>
      </w:pPr>
      <w:r w:rsidRPr="006D7254">
        <w:rPr>
          <w:rFonts w:ascii="TimesNewRoman" w:eastAsia="Calibri" w:hAnsi="TimesNewRoman" w:cs="Courier New"/>
          <w:b/>
          <w:sz w:val="24"/>
          <w:szCs w:val="24"/>
        </w:rPr>
        <w:t>Account Title</w:t>
      </w:r>
      <w:r w:rsidRPr="006D7254">
        <w:rPr>
          <w:rFonts w:ascii="TimesNewRoman" w:eastAsia="Calibri" w:hAnsi="TimesNewRoman" w:cs="Courier New"/>
          <w:sz w:val="24"/>
          <w:szCs w:val="24"/>
        </w:rPr>
        <w:t xml:space="preserve">: Allocations of Authority – Anticipated </w:t>
      </w:r>
      <w:r w:rsidRPr="006D7254">
        <w:rPr>
          <w:rFonts w:ascii="TimesNewRoman" w:eastAsia="Calibri" w:hAnsi="TimesNewRoman" w:cs="Courier New"/>
          <w:b/>
          <w:bCs/>
          <w:color w:val="0070C0"/>
          <w:sz w:val="24"/>
          <w:szCs w:val="24"/>
          <w:highlight w:val="yellow"/>
        </w:rPr>
        <w:t>Transfers</w:t>
      </w:r>
      <w:r w:rsidRPr="006D7254">
        <w:rPr>
          <w:rFonts w:ascii="TimesNewRoman" w:eastAsia="Calibri" w:hAnsi="TimesNewRoman" w:cs="Courier New"/>
          <w:sz w:val="24"/>
          <w:szCs w:val="24"/>
        </w:rPr>
        <w:t xml:space="preserve"> From Invested Balances - Prior </w:t>
      </w:r>
    </w:p>
    <w:p w14:paraId="7242621B" w14:textId="67533D3E" w:rsidR="00F44AC0" w:rsidRPr="006D7254" w:rsidRDefault="00F44AC0" w:rsidP="00F44AC0">
      <w:pPr>
        <w:keepNext/>
        <w:keepLines/>
        <w:tabs>
          <w:tab w:val="left" w:pos="1220"/>
          <w:tab w:val="left" w:pos="1920"/>
        </w:tabs>
        <w:ind w:left="1920" w:hanging="1920"/>
        <w:rPr>
          <w:rFonts w:ascii="TimesNewRoman" w:eastAsia="Calibri" w:hAnsi="TimesNewRoman" w:cs="Courier New"/>
          <w:sz w:val="24"/>
          <w:szCs w:val="24"/>
        </w:rPr>
      </w:pPr>
      <w:r w:rsidRPr="006D7254">
        <w:rPr>
          <w:rFonts w:ascii="TimesNewRoman" w:eastAsia="Calibri" w:hAnsi="TimesNewRoman" w:cs="Courier New"/>
          <w:sz w:val="24"/>
          <w:szCs w:val="24"/>
        </w:rPr>
        <w:t>Year</w:t>
      </w:r>
    </w:p>
    <w:p w14:paraId="77BA9214" w14:textId="77777777" w:rsidR="00F44AC0" w:rsidRPr="006D7254" w:rsidRDefault="00F44AC0" w:rsidP="00F44AC0">
      <w:pPr>
        <w:keepNext/>
        <w:keepLines/>
        <w:tabs>
          <w:tab w:val="left" w:pos="1220"/>
          <w:tab w:val="left" w:pos="1920"/>
        </w:tabs>
        <w:ind w:left="1920" w:hanging="1920"/>
        <w:rPr>
          <w:rFonts w:ascii="TimesNewRoman" w:eastAsia="Calibri" w:hAnsi="TimesNewRoman" w:cs="Courier New"/>
          <w:sz w:val="24"/>
          <w:szCs w:val="24"/>
        </w:rPr>
      </w:pPr>
      <w:r w:rsidRPr="006D7254">
        <w:rPr>
          <w:rFonts w:ascii="TimesNewRoman" w:eastAsia="Calibri" w:hAnsi="TimesNewRoman" w:cs="Courier New"/>
          <w:b/>
          <w:sz w:val="24"/>
          <w:szCs w:val="24"/>
        </w:rPr>
        <w:t>Account Number</w:t>
      </w:r>
      <w:r w:rsidRPr="006D7254">
        <w:rPr>
          <w:rFonts w:ascii="TimesNewRoman" w:eastAsia="Calibri" w:hAnsi="TimesNewRoman" w:cs="Courier New"/>
          <w:sz w:val="24"/>
          <w:szCs w:val="24"/>
        </w:rPr>
        <w:t>:</w:t>
      </w:r>
      <w:r w:rsidRPr="006D7254">
        <w:rPr>
          <w:rFonts w:ascii="TimesNewRoman" w:eastAsia="Calibri" w:hAnsi="TimesNewRoman" w:cs="Courier New"/>
          <w:sz w:val="24"/>
          <w:szCs w:val="24"/>
        </w:rPr>
        <w:tab/>
        <w:t>416512</w:t>
      </w:r>
    </w:p>
    <w:p w14:paraId="4B82F53D" w14:textId="77777777" w:rsidR="00F44AC0" w:rsidRPr="006D7254" w:rsidRDefault="00F44AC0" w:rsidP="00F44AC0">
      <w:pPr>
        <w:keepNext/>
        <w:keepLines/>
        <w:tabs>
          <w:tab w:val="left" w:pos="1220"/>
          <w:tab w:val="left" w:pos="1920"/>
        </w:tabs>
        <w:ind w:left="1920" w:hanging="1920"/>
        <w:rPr>
          <w:rFonts w:ascii="TimesNewRoman" w:eastAsia="Calibri" w:hAnsi="TimesNewRoman" w:cs="Courier New"/>
          <w:sz w:val="24"/>
          <w:szCs w:val="24"/>
        </w:rPr>
      </w:pPr>
      <w:r w:rsidRPr="006D7254">
        <w:rPr>
          <w:rFonts w:ascii="TimesNewRoman" w:eastAsia="Calibri" w:hAnsi="TimesNewRoman" w:cs="Courier New"/>
          <w:b/>
          <w:sz w:val="24"/>
          <w:szCs w:val="24"/>
        </w:rPr>
        <w:t>Normal Balance</w:t>
      </w:r>
      <w:r w:rsidRPr="006D7254">
        <w:rPr>
          <w:rFonts w:ascii="TimesNewRoman" w:eastAsia="Calibri" w:hAnsi="TimesNewRoman" w:cs="Courier New"/>
          <w:sz w:val="24"/>
          <w:szCs w:val="24"/>
        </w:rPr>
        <w:t>: Debit</w:t>
      </w:r>
    </w:p>
    <w:p w14:paraId="68EA9580" w14:textId="77777777" w:rsidR="00F44AC0" w:rsidRPr="006D7254" w:rsidRDefault="00F44AC0" w:rsidP="00F44AC0">
      <w:pPr>
        <w:keepNext/>
        <w:keepLines/>
        <w:tabs>
          <w:tab w:val="left" w:pos="1220"/>
          <w:tab w:val="left" w:pos="1920"/>
        </w:tabs>
        <w:ind w:left="1220" w:hanging="1220"/>
        <w:rPr>
          <w:rFonts w:ascii="TimesNewRoman" w:eastAsia="Calibri" w:hAnsi="TimesNewRoman" w:cs="Courier New"/>
          <w:sz w:val="24"/>
          <w:szCs w:val="24"/>
        </w:rPr>
      </w:pPr>
      <w:r w:rsidRPr="006D7254">
        <w:rPr>
          <w:rFonts w:ascii="TimesNewRoman" w:eastAsia="Calibri" w:hAnsi="TimesNewRoman" w:cs="Courier New"/>
          <w:b/>
          <w:sz w:val="24"/>
          <w:szCs w:val="24"/>
        </w:rPr>
        <w:t>Definition</w:t>
      </w:r>
      <w:r w:rsidRPr="006D7254">
        <w:rPr>
          <w:rFonts w:ascii="TimesNewRoman" w:eastAsia="Calibri" w:hAnsi="TimesNewRoman" w:cs="Courier New"/>
          <w:sz w:val="24"/>
          <w:szCs w:val="24"/>
        </w:rPr>
        <w:t>: The amount of prior year budget authority anticipated by a receiving allocation Treasury</w:t>
      </w:r>
    </w:p>
    <w:p w14:paraId="61221854" w14:textId="77777777" w:rsidR="00F44AC0" w:rsidRPr="006D7254" w:rsidRDefault="00F44AC0" w:rsidP="00F44AC0">
      <w:pPr>
        <w:keepNext/>
        <w:keepLines/>
        <w:tabs>
          <w:tab w:val="left" w:pos="1220"/>
          <w:tab w:val="left" w:pos="1920"/>
        </w:tabs>
        <w:ind w:left="1220" w:hanging="1220"/>
        <w:rPr>
          <w:rFonts w:ascii="TimesNewRoman" w:eastAsia="Calibri" w:hAnsi="TimesNewRoman" w:cs="Courier New"/>
          <w:sz w:val="24"/>
          <w:szCs w:val="24"/>
        </w:rPr>
      </w:pPr>
      <w:r w:rsidRPr="006D7254">
        <w:rPr>
          <w:rFonts w:ascii="TimesNewRoman" w:eastAsia="Calibri" w:hAnsi="TimesNewRoman" w:cs="Courier New"/>
          <w:sz w:val="24"/>
          <w:szCs w:val="24"/>
        </w:rPr>
        <w:t xml:space="preserve">Appropriation Fund Symbol (TAFS), based on an apportionment request by the receiving TAFS, to be </w:t>
      </w:r>
    </w:p>
    <w:p w14:paraId="0D2FC2FF" w14:textId="77777777" w:rsidR="006D7254" w:rsidRDefault="00F44AC0" w:rsidP="00F44AC0">
      <w:pPr>
        <w:keepNext/>
        <w:keepLines/>
        <w:tabs>
          <w:tab w:val="left" w:pos="1220"/>
          <w:tab w:val="left" w:pos="1920"/>
        </w:tabs>
        <w:ind w:left="1220" w:hanging="1220"/>
        <w:rPr>
          <w:rFonts w:ascii="TimesNewRoman" w:eastAsia="Calibri" w:hAnsi="TimesNewRoman" w:cs="Courier New"/>
          <w:sz w:val="24"/>
          <w:szCs w:val="24"/>
        </w:rPr>
      </w:pPr>
      <w:r w:rsidRPr="006D7254">
        <w:rPr>
          <w:rFonts w:ascii="TimesNewRoman" w:eastAsia="Calibri" w:hAnsi="TimesNewRoman" w:cs="Courier New"/>
          <w:sz w:val="24"/>
          <w:szCs w:val="24"/>
        </w:rPr>
        <w:t>distributed from the parent TAFS via non-expenditure transfer, during the fiscal year. Use this USSGL</w:t>
      </w:r>
    </w:p>
    <w:p w14:paraId="6ECB57D9" w14:textId="77777777" w:rsidR="006D7254" w:rsidRDefault="00F44AC0" w:rsidP="00F44AC0">
      <w:pPr>
        <w:keepNext/>
        <w:keepLines/>
        <w:tabs>
          <w:tab w:val="left" w:pos="1220"/>
          <w:tab w:val="left" w:pos="1920"/>
        </w:tabs>
        <w:ind w:left="1220" w:hanging="1220"/>
        <w:rPr>
          <w:rFonts w:ascii="TimesNewRoman" w:eastAsia="Calibri" w:hAnsi="TimesNewRoman" w:cs="Courier New"/>
          <w:sz w:val="24"/>
          <w:szCs w:val="24"/>
        </w:rPr>
      </w:pPr>
      <w:r w:rsidRPr="006D7254">
        <w:rPr>
          <w:rFonts w:ascii="TimesNewRoman" w:eastAsia="Calibri" w:hAnsi="TimesNewRoman" w:cs="Courier New"/>
          <w:sz w:val="24"/>
          <w:szCs w:val="24"/>
        </w:rPr>
        <w:t>account</w:t>
      </w:r>
      <w:r w:rsidR="006D7254">
        <w:rPr>
          <w:rFonts w:ascii="TimesNewRoman" w:eastAsia="Calibri" w:hAnsi="TimesNewRoman" w:cs="Courier New"/>
          <w:sz w:val="24"/>
          <w:szCs w:val="24"/>
        </w:rPr>
        <w:t xml:space="preserve"> </w:t>
      </w:r>
      <w:r w:rsidRPr="006D7254">
        <w:rPr>
          <w:rFonts w:ascii="TimesNewRoman" w:eastAsia="Calibri" w:hAnsi="TimesNewRoman" w:cs="Courier New"/>
          <w:sz w:val="24"/>
          <w:szCs w:val="24"/>
        </w:rPr>
        <w:t xml:space="preserve">in conjunction with USSGL accounts 416612, "Allocations of Realized Authority - To Be </w:t>
      </w:r>
    </w:p>
    <w:p w14:paraId="3C4A565B" w14:textId="77777777" w:rsidR="006D7254" w:rsidRDefault="00F44AC0" w:rsidP="00F44AC0">
      <w:pPr>
        <w:keepNext/>
        <w:keepLines/>
        <w:tabs>
          <w:tab w:val="left" w:pos="1220"/>
          <w:tab w:val="left" w:pos="1920"/>
        </w:tabs>
        <w:ind w:left="1220" w:hanging="1220"/>
        <w:rPr>
          <w:rFonts w:ascii="TimesNewRoman" w:eastAsia="Calibri" w:hAnsi="TimesNewRoman" w:cs="Courier New"/>
          <w:sz w:val="24"/>
          <w:szCs w:val="24"/>
        </w:rPr>
      </w:pPr>
      <w:r w:rsidRPr="006D7254">
        <w:rPr>
          <w:rFonts w:ascii="TimesNewRoman" w:eastAsia="Calibri" w:hAnsi="TimesNewRoman" w:cs="Courier New"/>
          <w:sz w:val="24"/>
          <w:szCs w:val="24"/>
        </w:rPr>
        <w:t xml:space="preserve">Transferred From Invested Balances - Prior Year," and/or 416712, "Allocations of Realized Authority </w:t>
      </w:r>
    </w:p>
    <w:p w14:paraId="12F8FF9A" w14:textId="0ADFA82B" w:rsidR="00F44AC0" w:rsidRPr="006D7254" w:rsidRDefault="00F44AC0" w:rsidP="00F44AC0">
      <w:pPr>
        <w:keepNext/>
        <w:keepLines/>
        <w:tabs>
          <w:tab w:val="left" w:pos="1220"/>
          <w:tab w:val="left" w:pos="1920"/>
        </w:tabs>
        <w:ind w:left="1220" w:hanging="1220"/>
        <w:rPr>
          <w:rFonts w:ascii="TimesNewRoman" w:eastAsia="Calibri" w:hAnsi="TimesNewRoman" w:cs="Courier New"/>
          <w:sz w:val="24"/>
          <w:szCs w:val="24"/>
        </w:rPr>
      </w:pPr>
      <w:r w:rsidRPr="006D7254">
        <w:rPr>
          <w:rFonts w:ascii="TimesNewRoman" w:eastAsia="Calibri" w:hAnsi="TimesNewRoman" w:cs="Courier New"/>
          <w:sz w:val="24"/>
          <w:szCs w:val="24"/>
        </w:rPr>
        <w:t>– Transferred From Invested Balances - Prior Year."</w:t>
      </w:r>
    </w:p>
    <w:p w14:paraId="7572780E" w14:textId="77777777" w:rsidR="00F44AC0" w:rsidRPr="006D7254" w:rsidRDefault="00F44AC0" w:rsidP="00F44AC0">
      <w:pPr>
        <w:rPr>
          <w:b/>
          <w:bCs/>
          <w:sz w:val="24"/>
          <w:szCs w:val="24"/>
        </w:rPr>
      </w:pPr>
    </w:p>
    <w:p w14:paraId="4374AB5E" w14:textId="77777777" w:rsidR="00F44AC0" w:rsidRPr="006D7254" w:rsidRDefault="00F44AC0" w:rsidP="00F44AC0">
      <w:pPr>
        <w:rPr>
          <w:sz w:val="24"/>
          <w:szCs w:val="24"/>
        </w:rPr>
      </w:pPr>
      <w:r w:rsidRPr="006D7254">
        <w:rPr>
          <w:b/>
          <w:bCs/>
          <w:sz w:val="24"/>
          <w:szCs w:val="24"/>
        </w:rPr>
        <w:t xml:space="preserve">Justification: </w:t>
      </w:r>
      <w:r w:rsidRPr="006D7254">
        <w:rPr>
          <w:sz w:val="24"/>
          <w:szCs w:val="24"/>
        </w:rPr>
        <w:t xml:space="preserve">Revising the title to align with USSGL Account 416500. </w:t>
      </w:r>
    </w:p>
    <w:p w14:paraId="62A53B9C" w14:textId="77777777" w:rsidR="00D8689E" w:rsidRPr="006D7254" w:rsidRDefault="00D8689E" w:rsidP="00385791">
      <w:pPr>
        <w:spacing w:line="249" w:lineRule="auto"/>
        <w:rPr>
          <w:sz w:val="24"/>
          <w:szCs w:val="24"/>
        </w:rPr>
      </w:pPr>
    </w:p>
    <w:p w14:paraId="51B36446" w14:textId="77777777" w:rsidR="00D8689E" w:rsidRDefault="00D8689E" w:rsidP="00385791">
      <w:pPr>
        <w:spacing w:line="249" w:lineRule="auto"/>
        <w:rPr>
          <w:i/>
          <w:iCs/>
        </w:rPr>
      </w:pPr>
    </w:p>
    <w:p w14:paraId="1B09D4AC" w14:textId="77777777" w:rsidR="00D8689E" w:rsidRDefault="00D8689E" w:rsidP="00385791">
      <w:pPr>
        <w:spacing w:line="249" w:lineRule="auto"/>
        <w:rPr>
          <w:i/>
          <w:iCs/>
        </w:rPr>
      </w:pPr>
    </w:p>
    <w:p w14:paraId="5A9027AB" w14:textId="77777777" w:rsidR="00D8689E" w:rsidRDefault="00D8689E" w:rsidP="00385791">
      <w:pPr>
        <w:spacing w:line="249" w:lineRule="auto"/>
        <w:rPr>
          <w:i/>
          <w:iCs/>
        </w:rPr>
      </w:pPr>
    </w:p>
    <w:p w14:paraId="560E024B" w14:textId="77777777" w:rsidR="007C4CE2" w:rsidRDefault="007C4CE2" w:rsidP="00385791">
      <w:pPr>
        <w:spacing w:line="249" w:lineRule="auto"/>
        <w:rPr>
          <w:i/>
          <w:iCs/>
        </w:rPr>
      </w:pPr>
    </w:p>
    <w:p w14:paraId="6FCD66F8" w14:textId="77777777" w:rsidR="007C4CE2" w:rsidRDefault="007C4CE2" w:rsidP="00385791">
      <w:pPr>
        <w:spacing w:line="249" w:lineRule="auto"/>
        <w:rPr>
          <w:i/>
          <w:iCs/>
        </w:rPr>
      </w:pPr>
    </w:p>
    <w:p w14:paraId="715AB8CF" w14:textId="77777777" w:rsidR="007C4CE2" w:rsidRDefault="007C4CE2" w:rsidP="00385791">
      <w:pPr>
        <w:spacing w:line="249" w:lineRule="auto"/>
        <w:rPr>
          <w:i/>
          <w:iCs/>
        </w:rPr>
      </w:pPr>
    </w:p>
    <w:p w14:paraId="40AEDAFF" w14:textId="77777777" w:rsidR="007C4CE2" w:rsidRDefault="007C4CE2" w:rsidP="00385791">
      <w:pPr>
        <w:spacing w:line="249" w:lineRule="auto"/>
        <w:rPr>
          <w:i/>
          <w:iCs/>
        </w:rPr>
      </w:pPr>
    </w:p>
    <w:p w14:paraId="1669BDF4" w14:textId="77777777" w:rsidR="007C4CE2" w:rsidRDefault="007C4CE2" w:rsidP="00385791">
      <w:pPr>
        <w:spacing w:line="249" w:lineRule="auto"/>
        <w:rPr>
          <w:i/>
          <w:iCs/>
        </w:rPr>
      </w:pPr>
    </w:p>
    <w:p w14:paraId="7A1BB85E" w14:textId="77777777" w:rsidR="007C4CE2" w:rsidRDefault="007C4CE2" w:rsidP="00385791">
      <w:pPr>
        <w:spacing w:line="249" w:lineRule="auto"/>
        <w:rPr>
          <w:i/>
          <w:iCs/>
        </w:rPr>
      </w:pPr>
    </w:p>
    <w:p w14:paraId="161BD81A" w14:textId="77777777" w:rsidR="007C4CE2" w:rsidRDefault="007C4CE2" w:rsidP="00385791">
      <w:pPr>
        <w:spacing w:line="249" w:lineRule="auto"/>
        <w:rPr>
          <w:i/>
          <w:iCs/>
        </w:rPr>
      </w:pPr>
    </w:p>
    <w:p w14:paraId="7BF8FE6D" w14:textId="77777777" w:rsidR="007C4CE2" w:rsidRDefault="007C4CE2" w:rsidP="00385791">
      <w:pPr>
        <w:spacing w:line="249" w:lineRule="auto"/>
        <w:rPr>
          <w:i/>
          <w:iCs/>
        </w:rPr>
      </w:pPr>
    </w:p>
    <w:p w14:paraId="7923D3E9" w14:textId="77777777" w:rsidR="007C4CE2" w:rsidRDefault="007C4CE2" w:rsidP="00385791">
      <w:pPr>
        <w:spacing w:line="249" w:lineRule="auto"/>
        <w:rPr>
          <w:i/>
          <w:iCs/>
        </w:rPr>
      </w:pPr>
    </w:p>
    <w:p w14:paraId="168394C9" w14:textId="77777777" w:rsidR="007C4CE2" w:rsidRDefault="007C4CE2" w:rsidP="00385791">
      <w:pPr>
        <w:spacing w:line="249" w:lineRule="auto"/>
        <w:rPr>
          <w:i/>
          <w:iCs/>
        </w:rPr>
      </w:pPr>
    </w:p>
    <w:p w14:paraId="126D57D0" w14:textId="77777777" w:rsidR="007C4CE2" w:rsidRDefault="007C4CE2" w:rsidP="00385791">
      <w:pPr>
        <w:spacing w:line="249" w:lineRule="auto"/>
        <w:rPr>
          <w:i/>
          <w:iCs/>
        </w:rPr>
      </w:pPr>
    </w:p>
    <w:p w14:paraId="171B6415" w14:textId="77777777" w:rsidR="007C4CE2" w:rsidRDefault="007C4CE2" w:rsidP="00385791">
      <w:pPr>
        <w:spacing w:line="249" w:lineRule="auto"/>
        <w:rPr>
          <w:i/>
          <w:iCs/>
        </w:rPr>
      </w:pPr>
    </w:p>
    <w:p w14:paraId="47018C94" w14:textId="77777777" w:rsidR="007C4CE2" w:rsidRDefault="007C4CE2" w:rsidP="00385791">
      <w:pPr>
        <w:spacing w:line="249" w:lineRule="auto"/>
        <w:rPr>
          <w:i/>
          <w:iCs/>
        </w:rPr>
      </w:pPr>
    </w:p>
    <w:p w14:paraId="0388B6D4" w14:textId="77777777" w:rsidR="007C4CE2" w:rsidRDefault="007C4CE2" w:rsidP="00385791">
      <w:pPr>
        <w:spacing w:line="249" w:lineRule="auto"/>
        <w:rPr>
          <w:i/>
          <w:iCs/>
        </w:rPr>
      </w:pPr>
    </w:p>
    <w:p w14:paraId="122B38B1" w14:textId="77777777" w:rsidR="007C4CE2" w:rsidRDefault="007C4CE2" w:rsidP="00385791">
      <w:pPr>
        <w:spacing w:line="249" w:lineRule="auto"/>
        <w:rPr>
          <w:i/>
          <w:iCs/>
        </w:rPr>
      </w:pPr>
    </w:p>
    <w:p w14:paraId="3F2D10B5" w14:textId="77777777" w:rsidR="007C4CE2" w:rsidRDefault="007C4CE2" w:rsidP="00385791">
      <w:pPr>
        <w:spacing w:line="249" w:lineRule="auto"/>
        <w:rPr>
          <w:i/>
          <w:iCs/>
        </w:rPr>
      </w:pPr>
    </w:p>
    <w:p w14:paraId="35832CE5" w14:textId="77777777" w:rsidR="007C4CE2" w:rsidRDefault="007C4CE2" w:rsidP="00385791">
      <w:pPr>
        <w:spacing w:line="249" w:lineRule="auto"/>
        <w:rPr>
          <w:i/>
          <w:iCs/>
        </w:rPr>
      </w:pPr>
    </w:p>
    <w:p w14:paraId="27E1940D" w14:textId="77777777" w:rsidR="007C4CE2" w:rsidRDefault="007C4CE2" w:rsidP="00385791">
      <w:pPr>
        <w:spacing w:line="249" w:lineRule="auto"/>
        <w:rPr>
          <w:i/>
          <w:iCs/>
        </w:rPr>
      </w:pPr>
    </w:p>
    <w:p w14:paraId="6409E593" w14:textId="77777777" w:rsidR="007C4CE2" w:rsidRDefault="007C4CE2" w:rsidP="00385791">
      <w:pPr>
        <w:spacing w:line="249" w:lineRule="auto"/>
        <w:rPr>
          <w:i/>
          <w:iCs/>
        </w:rPr>
      </w:pPr>
    </w:p>
    <w:p w14:paraId="5BFA43CB" w14:textId="77777777" w:rsidR="007C4CE2" w:rsidRDefault="007C4CE2" w:rsidP="00385791">
      <w:pPr>
        <w:spacing w:line="249" w:lineRule="auto"/>
        <w:rPr>
          <w:i/>
          <w:iCs/>
        </w:rPr>
      </w:pPr>
    </w:p>
    <w:p w14:paraId="53C70D3D" w14:textId="77777777" w:rsidR="00D8689E" w:rsidRDefault="00D8689E" w:rsidP="00385791">
      <w:pPr>
        <w:spacing w:line="249" w:lineRule="auto"/>
        <w:rPr>
          <w:i/>
          <w:iCs/>
        </w:rPr>
      </w:pPr>
    </w:p>
    <w:p w14:paraId="2116CCD1" w14:textId="77777777" w:rsidR="00930605" w:rsidRDefault="00930605" w:rsidP="00385791">
      <w:pPr>
        <w:spacing w:line="249" w:lineRule="auto"/>
        <w:rPr>
          <w:i/>
          <w:iCs/>
        </w:rPr>
      </w:pPr>
    </w:p>
    <w:p w14:paraId="2119CDDF" w14:textId="77777777" w:rsidR="00D8626E" w:rsidRDefault="00D8626E" w:rsidP="00D8626E">
      <w:pPr>
        <w:pStyle w:val="Heading1"/>
        <w:rPr>
          <w:spacing w:val="-4"/>
          <w:sz w:val="24"/>
          <w:szCs w:val="24"/>
        </w:rPr>
      </w:pPr>
      <w:r w:rsidRPr="006D7254">
        <w:rPr>
          <w:sz w:val="24"/>
          <w:szCs w:val="24"/>
        </w:rPr>
        <w:t>PROPOSED</w:t>
      </w:r>
      <w:r w:rsidRPr="006D7254">
        <w:rPr>
          <w:spacing w:val="40"/>
          <w:sz w:val="24"/>
          <w:szCs w:val="24"/>
        </w:rPr>
        <w:t xml:space="preserve"> </w:t>
      </w:r>
      <w:r w:rsidRPr="006D7254">
        <w:rPr>
          <w:sz w:val="24"/>
          <w:szCs w:val="24"/>
        </w:rPr>
        <w:t>ADDITIONS</w:t>
      </w:r>
      <w:r w:rsidRPr="006D7254">
        <w:rPr>
          <w:spacing w:val="25"/>
          <w:sz w:val="24"/>
          <w:szCs w:val="24"/>
        </w:rPr>
        <w:t xml:space="preserve"> </w:t>
      </w:r>
      <w:r w:rsidRPr="006D7254">
        <w:rPr>
          <w:sz w:val="24"/>
          <w:szCs w:val="24"/>
        </w:rPr>
        <w:t>TO</w:t>
      </w:r>
      <w:r w:rsidRPr="006D7254">
        <w:rPr>
          <w:spacing w:val="42"/>
          <w:sz w:val="24"/>
          <w:szCs w:val="24"/>
        </w:rPr>
        <w:t xml:space="preserve"> </w:t>
      </w:r>
      <w:r w:rsidRPr="006D7254">
        <w:rPr>
          <w:sz w:val="24"/>
          <w:szCs w:val="24"/>
        </w:rPr>
        <w:t>USSGL</w:t>
      </w:r>
      <w:r w:rsidRPr="006D7254">
        <w:rPr>
          <w:spacing w:val="29"/>
          <w:sz w:val="24"/>
          <w:szCs w:val="24"/>
        </w:rPr>
        <w:t xml:space="preserve"> </w:t>
      </w:r>
      <w:r w:rsidRPr="006D7254">
        <w:rPr>
          <w:sz w:val="24"/>
          <w:szCs w:val="24"/>
        </w:rPr>
        <w:t>ACCOUNTS</w:t>
      </w:r>
      <w:r w:rsidRPr="006D7254">
        <w:rPr>
          <w:spacing w:val="35"/>
          <w:sz w:val="24"/>
          <w:szCs w:val="24"/>
        </w:rPr>
        <w:t xml:space="preserve"> </w:t>
      </w:r>
      <w:r w:rsidRPr="006D7254">
        <w:rPr>
          <w:sz w:val="24"/>
          <w:szCs w:val="24"/>
        </w:rPr>
        <w:t>FOR</w:t>
      </w:r>
      <w:r w:rsidRPr="006D7254">
        <w:rPr>
          <w:spacing w:val="30"/>
          <w:sz w:val="24"/>
          <w:szCs w:val="24"/>
        </w:rPr>
        <w:t xml:space="preserve"> </w:t>
      </w:r>
      <w:r w:rsidRPr="006D7254">
        <w:rPr>
          <w:sz w:val="24"/>
          <w:szCs w:val="24"/>
        </w:rPr>
        <w:t>FISCAL</w:t>
      </w:r>
      <w:r w:rsidRPr="006D7254">
        <w:rPr>
          <w:spacing w:val="39"/>
          <w:sz w:val="24"/>
          <w:szCs w:val="24"/>
        </w:rPr>
        <w:t xml:space="preserve"> </w:t>
      </w:r>
      <w:r w:rsidRPr="006D7254">
        <w:rPr>
          <w:spacing w:val="-4"/>
          <w:sz w:val="24"/>
          <w:szCs w:val="24"/>
        </w:rPr>
        <w:t>2026</w:t>
      </w:r>
    </w:p>
    <w:p w14:paraId="3EC2DF4D" w14:textId="77777777" w:rsidR="001D5D80" w:rsidRDefault="001D5D80" w:rsidP="00D8626E">
      <w:pPr>
        <w:pStyle w:val="Heading1"/>
        <w:rPr>
          <w:spacing w:val="-4"/>
          <w:sz w:val="24"/>
          <w:szCs w:val="24"/>
        </w:rPr>
      </w:pPr>
    </w:p>
    <w:p w14:paraId="3370D87A" w14:textId="77777777" w:rsidR="001D5D80" w:rsidRPr="00B243EE" w:rsidRDefault="001D5D80" w:rsidP="001D5D80">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Account Title</w:t>
      </w:r>
      <w:r w:rsidRPr="00B243EE">
        <w:rPr>
          <w:rFonts w:ascii="TimesNewRoman" w:hAnsi="TimesNewRoman" w:cs="Courier New"/>
          <w:sz w:val="24"/>
        </w:rPr>
        <w:t>:</w:t>
      </w:r>
      <w:r>
        <w:rPr>
          <w:rFonts w:ascii="TimesNewRoman" w:hAnsi="TimesNewRoman" w:cs="Courier New"/>
          <w:sz w:val="24"/>
        </w:rPr>
        <w:t xml:space="preserve"> </w:t>
      </w:r>
      <w:r w:rsidRPr="00B243EE">
        <w:rPr>
          <w:rFonts w:ascii="TimesNewRoman" w:hAnsi="TimesNewRoman" w:cs="Courier New"/>
          <w:sz w:val="24"/>
        </w:rPr>
        <w:t>Appropriated</w:t>
      </w:r>
      <w:r>
        <w:rPr>
          <w:rFonts w:ascii="TimesNewRoman" w:hAnsi="TimesNewRoman" w:cs="Courier New"/>
          <w:sz w:val="24"/>
        </w:rPr>
        <w:t xml:space="preserve"> Debt - </w:t>
      </w:r>
      <w:r w:rsidRPr="00B243EE">
        <w:rPr>
          <w:rFonts w:ascii="TimesNewRoman" w:hAnsi="TimesNewRoman" w:cs="Courier New"/>
          <w:sz w:val="24"/>
        </w:rPr>
        <w:t>Derived From Unavailable Special Fund Receipts</w:t>
      </w:r>
      <w:r>
        <w:rPr>
          <w:rFonts w:ascii="TimesNewRoman" w:hAnsi="TimesNewRoman" w:cs="Courier New"/>
          <w:sz w:val="24"/>
        </w:rPr>
        <w:t xml:space="preserve"> </w:t>
      </w:r>
    </w:p>
    <w:p w14:paraId="0B2D7E84" w14:textId="77777777" w:rsidR="001D5D80" w:rsidRPr="00B243EE" w:rsidRDefault="001D5D80" w:rsidP="001D5D80">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Account Number</w:t>
      </w:r>
      <w:r w:rsidRPr="00B243EE">
        <w:rPr>
          <w:rFonts w:ascii="TimesNewRoman" w:hAnsi="TimesNewRoman" w:cs="Courier New"/>
          <w:sz w:val="24"/>
        </w:rPr>
        <w:t>:</w:t>
      </w:r>
      <w:r w:rsidRPr="00B243EE">
        <w:rPr>
          <w:rFonts w:ascii="TimesNewRoman" w:hAnsi="TimesNewRoman" w:cs="Courier New"/>
          <w:sz w:val="24"/>
        </w:rPr>
        <w:tab/>
        <w:t>4113</w:t>
      </w:r>
      <w:r>
        <w:rPr>
          <w:rFonts w:ascii="TimesNewRoman" w:hAnsi="TimesNewRoman" w:cs="Courier New"/>
          <w:sz w:val="24"/>
        </w:rPr>
        <w:t>30</w:t>
      </w:r>
    </w:p>
    <w:p w14:paraId="6B5B3849" w14:textId="77777777" w:rsidR="001D5D80" w:rsidRPr="00B243EE" w:rsidRDefault="001D5D80" w:rsidP="001D5D80">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Normal Balance</w:t>
      </w:r>
      <w:r w:rsidRPr="00B243EE">
        <w:rPr>
          <w:rFonts w:ascii="TimesNewRoman" w:hAnsi="TimesNewRoman" w:cs="Courier New"/>
          <w:sz w:val="24"/>
        </w:rPr>
        <w:t>:</w:t>
      </w:r>
      <w:r>
        <w:rPr>
          <w:rFonts w:ascii="TimesNewRoman" w:hAnsi="TimesNewRoman" w:cs="Courier New"/>
          <w:sz w:val="24"/>
        </w:rPr>
        <w:t xml:space="preserve"> </w:t>
      </w:r>
      <w:r w:rsidRPr="00B243EE">
        <w:rPr>
          <w:rFonts w:ascii="TimesNewRoman" w:hAnsi="TimesNewRoman" w:cs="Courier New"/>
          <w:sz w:val="24"/>
        </w:rPr>
        <w:t>Debit</w:t>
      </w:r>
    </w:p>
    <w:p w14:paraId="3D178477" w14:textId="77777777" w:rsidR="001D5D80" w:rsidRDefault="001D5D80" w:rsidP="001D5D80">
      <w:pPr>
        <w:pStyle w:val="PlainText"/>
        <w:keepNext/>
        <w:keepLines/>
        <w:tabs>
          <w:tab w:val="left" w:pos="1220"/>
          <w:tab w:val="left" w:pos="1920"/>
        </w:tabs>
        <w:ind w:left="1220" w:hanging="1220"/>
        <w:rPr>
          <w:rFonts w:ascii="TimesNewRoman" w:hAnsi="TimesNewRoman" w:cs="Courier New"/>
          <w:sz w:val="24"/>
        </w:rPr>
      </w:pPr>
      <w:r w:rsidRPr="00B243EE">
        <w:rPr>
          <w:rFonts w:ascii="TimesNewRoman" w:hAnsi="TimesNewRoman" w:cs="Courier New"/>
          <w:b/>
          <w:sz w:val="24"/>
        </w:rPr>
        <w:t>Definition</w:t>
      </w:r>
      <w:r w:rsidRPr="00B243EE">
        <w:rPr>
          <w:rFonts w:ascii="TimesNewRoman" w:hAnsi="TimesNewRoman" w:cs="Courier New"/>
          <w:sz w:val="24"/>
        </w:rPr>
        <w:t>:</w:t>
      </w:r>
      <w:r w:rsidRPr="00B243EE">
        <w:rPr>
          <w:rFonts w:ascii="TimesNewRoman" w:hAnsi="TimesNewRoman" w:cs="Courier New"/>
          <w:sz w:val="24"/>
        </w:rPr>
        <w:tab/>
        <w:t xml:space="preserve">This account is used to record </w:t>
      </w:r>
      <w:r>
        <w:rPr>
          <w:rFonts w:ascii="TimesNewRoman" w:hAnsi="TimesNewRoman" w:cs="Courier New"/>
          <w:sz w:val="24"/>
        </w:rPr>
        <w:t xml:space="preserve">appropriations derived from unavailable special fund </w:t>
      </w:r>
    </w:p>
    <w:p w14:paraId="74080798" w14:textId="77777777" w:rsidR="001D5D80" w:rsidRDefault="001D5D80" w:rsidP="001D5D80">
      <w:pPr>
        <w:pStyle w:val="PlainText"/>
        <w:keepNext/>
        <w:keepLines/>
        <w:tabs>
          <w:tab w:val="left" w:pos="1220"/>
          <w:tab w:val="left" w:pos="1920"/>
        </w:tabs>
        <w:ind w:left="1220" w:hanging="1220"/>
        <w:rPr>
          <w:rFonts w:ascii="TimesNewRoman" w:hAnsi="TimesNewRoman" w:cs="Courier New"/>
          <w:sz w:val="24"/>
        </w:rPr>
      </w:pPr>
      <w:r>
        <w:rPr>
          <w:rFonts w:ascii="TimesNewRoman" w:hAnsi="TimesNewRoman" w:cs="Courier New"/>
          <w:sz w:val="24"/>
        </w:rPr>
        <w:t xml:space="preserve">receipts and used for capital investments that are required to be repaid but are not considered lending </w:t>
      </w:r>
    </w:p>
    <w:p w14:paraId="3DCB3067" w14:textId="77777777" w:rsidR="001D5D80" w:rsidRDefault="001D5D80" w:rsidP="001D5D80">
      <w:pPr>
        <w:pStyle w:val="PlainText"/>
        <w:keepNext/>
        <w:keepLines/>
        <w:tabs>
          <w:tab w:val="left" w:pos="1220"/>
          <w:tab w:val="left" w:pos="1920"/>
        </w:tabs>
        <w:ind w:left="1220" w:hanging="1220"/>
        <w:rPr>
          <w:rFonts w:ascii="TimesNewRoman" w:hAnsi="TimesNewRoman" w:cs="Courier New"/>
          <w:sz w:val="24"/>
        </w:rPr>
      </w:pPr>
      <w:r>
        <w:rPr>
          <w:rFonts w:ascii="TimesNewRoman" w:hAnsi="TimesNewRoman" w:cs="Courier New"/>
          <w:sz w:val="24"/>
        </w:rPr>
        <w:t xml:space="preserve">by the U.S. Treasury. </w:t>
      </w:r>
      <w:r w:rsidRPr="00B243EE">
        <w:rPr>
          <w:rFonts w:ascii="TimesNewRoman" w:hAnsi="TimesNewRoman" w:cs="Courier New"/>
          <w:sz w:val="24"/>
        </w:rPr>
        <w:t xml:space="preserve">This account is used to record the amount of receipts appropriated from an </w:t>
      </w:r>
    </w:p>
    <w:p w14:paraId="78AE5740" w14:textId="77777777" w:rsidR="001D5D80" w:rsidRDefault="001D5D80" w:rsidP="001D5D80">
      <w:pPr>
        <w:pStyle w:val="PlainText"/>
        <w:keepNext/>
        <w:keepLines/>
        <w:tabs>
          <w:tab w:val="left" w:pos="1220"/>
          <w:tab w:val="left" w:pos="1920"/>
        </w:tabs>
        <w:ind w:left="1220" w:hanging="1220"/>
        <w:rPr>
          <w:rFonts w:ascii="TimesNewRoman" w:hAnsi="TimesNewRoman" w:cs="Courier New"/>
          <w:sz w:val="24"/>
        </w:rPr>
      </w:pPr>
      <w:r w:rsidRPr="00B243EE">
        <w:rPr>
          <w:rFonts w:ascii="TimesNewRoman" w:hAnsi="TimesNewRoman" w:cs="Courier New"/>
          <w:sz w:val="24"/>
        </w:rPr>
        <w:t>"unavailable" special fund receipt account to a corresponding special fund expenditure</w:t>
      </w:r>
      <w:r>
        <w:rPr>
          <w:rFonts w:ascii="TimesNewRoman" w:hAnsi="TimesNewRoman" w:cs="Courier New"/>
          <w:sz w:val="24"/>
        </w:rPr>
        <w:t xml:space="preserve"> </w:t>
      </w:r>
      <w:r w:rsidRPr="00B243EE">
        <w:rPr>
          <w:rFonts w:ascii="TimesNewRoman" w:hAnsi="TimesNewRoman" w:cs="Courier New"/>
          <w:sz w:val="24"/>
        </w:rPr>
        <w:t xml:space="preserve">account. </w:t>
      </w:r>
    </w:p>
    <w:p w14:paraId="2BDA8979" w14:textId="77777777" w:rsidR="001D5D80" w:rsidRDefault="001D5D80" w:rsidP="001D5D80">
      <w:pPr>
        <w:pStyle w:val="PlainText"/>
        <w:keepNext/>
        <w:keepLines/>
        <w:tabs>
          <w:tab w:val="left" w:pos="1220"/>
          <w:tab w:val="left" w:pos="1920"/>
        </w:tabs>
        <w:ind w:left="1220" w:hanging="1220"/>
        <w:rPr>
          <w:rFonts w:ascii="TimesNewRoman" w:hAnsi="TimesNewRoman" w:cs="Courier New"/>
          <w:sz w:val="24"/>
        </w:rPr>
      </w:pPr>
      <w:r w:rsidRPr="00B243EE">
        <w:rPr>
          <w:rFonts w:ascii="TimesNewRoman" w:hAnsi="TimesNewRoman" w:cs="Courier New"/>
          <w:sz w:val="24"/>
        </w:rPr>
        <w:t xml:space="preserve">(Amounts deposited into special fund receipt accounts designated by the Department of the Treasury </w:t>
      </w:r>
    </w:p>
    <w:p w14:paraId="335C5788" w14:textId="77777777" w:rsidR="001D5D80" w:rsidRDefault="001D5D80" w:rsidP="001D5D80">
      <w:pPr>
        <w:pStyle w:val="PlainText"/>
        <w:keepNext/>
        <w:keepLines/>
        <w:tabs>
          <w:tab w:val="left" w:pos="1220"/>
          <w:tab w:val="left" w:pos="1920"/>
        </w:tabs>
        <w:ind w:left="1220" w:hanging="1220"/>
        <w:rPr>
          <w:rFonts w:ascii="TimesNewRoman" w:hAnsi="TimesNewRoman" w:cs="Courier New"/>
          <w:sz w:val="24"/>
        </w:rPr>
      </w:pPr>
      <w:r w:rsidRPr="00B243EE">
        <w:rPr>
          <w:rFonts w:ascii="TimesNewRoman" w:hAnsi="TimesNewRoman" w:cs="Courier New"/>
          <w:sz w:val="24"/>
        </w:rPr>
        <w:t>as "unavailable" are</w:t>
      </w:r>
      <w:r>
        <w:rPr>
          <w:rFonts w:ascii="TimesNewRoman" w:hAnsi="TimesNewRoman" w:cs="Courier New"/>
          <w:sz w:val="24"/>
        </w:rPr>
        <w:t xml:space="preserve"> </w:t>
      </w:r>
      <w:r w:rsidRPr="00B243EE">
        <w:rPr>
          <w:rFonts w:ascii="TimesNewRoman" w:hAnsi="TimesNewRoman" w:cs="Courier New"/>
          <w:sz w:val="24"/>
        </w:rPr>
        <w:t xml:space="preserve">appropriated via Treasury warrant, upon legislative action, to the corresponding </w:t>
      </w:r>
    </w:p>
    <w:p w14:paraId="5322398C" w14:textId="77777777" w:rsidR="001D5D80" w:rsidRDefault="001D5D80" w:rsidP="001D5D80">
      <w:pPr>
        <w:pStyle w:val="PlainText"/>
        <w:keepNext/>
        <w:keepLines/>
        <w:tabs>
          <w:tab w:val="left" w:pos="1220"/>
          <w:tab w:val="left" w:pos="1920"/>
        </w:tabs>
        <w:ind w:left="1220" w:hanging="1220"/>
        <w:rPr>
          <w:rFonts w:ascii="TimesNewRoman" w:hAnsi="TimesNewRoman" w:cs="Courier New"/>
          <w:sz w:val="24"/>
        </w:rPr>
      </w:pPr>
      <w:r w:rsidRPr="00B243EE">
        <w:rPr>
          <w:rFonts w:ascii="TimesNewRoman" w:hAnsi="TimesNewRoman" w:cs="Courier New"/>
          <w:sz w:val="24"/>
        </w:rPr>
        <w:t xml:space="preserve">expenditure account). This budgetary resource account does not correspond with proprietary USSGL </w:t>
      </w:r>
    </w:p>
    <w:p w14:paraId="4B283925" w14:textId="4C9D8C75" w:rsidR="001D5D80" w:rsidRDefault="001D5D80" w:rsidP="001D5D80">
      <w:pPr>
        <w:pStyle w:val="PlainText"/>
        <w:keepNext/>
        <w:keepLines/>
        <w:tabs>
          <w:tab w:val="left" w:pos="1220"/>
          <w:tab w:val="left" w:pos="1920"/>
        </w:tabs>
        <w:ind w:left="1220" w:hanging="1220"/>
        <w:rPr>
          <w:rFonts w:ascii="TimesNewRoman" w:hAnsi="TimesNewRoman" w:cs="Courier New"/>
          <w:sz w:val="24"/>
        </w:rPr>
      </w:pPr>
      <w:r w:rsidRPr="00B243EE">
        <w:rPr>
          <w:rFonts w:ascii="TimesNewRoman" w:hAnsi="TimesNewRoman" w:cs="Courier New"/>
          <w:sz w:val="24"/>
        </w:rPr>
        <w:t>account 310100, "Unexpended Appropriations - Appropriations Received."</w:t>
      </w:r>
    </w:p>
    <w:p w14:paraId="612514CF" w14:textId="77777777" w:rsidR="001D5D80" w:rsidRDefault="001D5D80" w:rsidP="001D5D80">
      <w:pPr>
        <w:pStyle w:val="PlainText"/>
        <w:keepNext/>
        <w:keepLines/>
        <w:tabs>
          <w:tab w:val="left" w:pos="1220"/>
          <w:tab w:val="left" w:pos="1920"/>
        </w:tabs>
        <w:ind w:left="1920" w:hanging="1920"/>
        <w:rPr>
          <w:rFonts w:ascii="TimesNewRoman" w:hAnsi="TimesNewRoman" w:cs="Courier New"/>
          <w:b/>
          <w:color w:val="000000" w:themeColor="text1"/>
          <w:sz w:val="24"/>
        </w:rPr>
      </w:pPr>
    </w:p>
    <w:p w14:paraId="0DCBFEF8" w14:textId="77777777" w:rsidR="001D5D80" w:rsidRDefault="001D5D80" w:rsidP="001D5D80">
      <w:pPr>
        <w:pStyle w:val="PlainText"/>
        <w:keepNext/>
        <w:keepLines/>
        <w:tabs>
          <w:tab w:val="left" w:pos="1220"/>
          <w:tab w:val="left" w:pos="1920"/>
        </w:tabs>
        <w:ind w:left="1920" w:hanging="1920"/>
        <w:rPr>
          <w:rFonts w:ascii="TimesNewRoman" w:hAnsi="TimesNewRoman" w:cs="Courier New"/>
          <w:sz w:val="24"/>
        </w:rPr>
      </w:pPr>
      <w:r>
        <w:rPr>
          <w:rFonts w:ascii="TimesNewRoman" w:hAnsi="TimesNewRoman" w:cs="Courier New"/>
          <w:b/>
          <w:color w:val="000000" w:themeColor="text1"/>
          <w:sz w:val="24"/>
        </w:rPr>
        <w:t xml:space="preserve">Justification: </w:t>
      </w:r>
      <w:r>
        <w:rPr>
          <w:rFonts w:ascii="TimesNewRoman" w:hAnsi="TimesNewRoman" w:cs="Courier New"/>
          <w:sz w:val="24"/>
        </w:rPr>
        <w:t xml:space="preserve">This account will provide a needed mechanism for proper budgetary reporting of </w:t>
      </w:r>
    </w:p>
    <w:p w14:paraId="12012564" w14:textId="66012657" w:rsidR="001D5D80" w:rsidRPr="002577FE" w:rsidRDefault="001D5D80" w:rsidP="001D5D80">
      <w:pPr>
        <w:pStyle w:val="PlainText"/>
        <w:keepNext/>
        <w:keepLines/>
        <w:tabs>
          <w:tab w:val="left" w:pos="1220"/>
          <w:tab w:val="left" w:pos="1920"/>
        </w:tabs>
        <w:ind w:left="1920" w:hanging="1920"/>
        <w:rPr>
          <w:rFonts w:ascii="TimesNewRoman" w:hAnsi="TimesNewRoman" w:cs="Courier New"/>
          <w:bCs/>
          <w:color w:val="000000" w:themeColor="text1"/>
          <w:sz w:val="24"/>
        </w:rPr>
      </w:pPr>
      <w:r>
        <w:rPr>
          <w:rFonts w:ascii="TimesNewRoman" w:hAnsi="TimesNewRoman" w:cs="Courier New"/>
          <w:sz w:val="24"/>
        </w:rPr>
        <w:t>Appropriated Debt. These are only applicable to specific DOE accounts.</w:t>
      </w:r>
    </w:p>
    <w:p w14:paraId="1A2FB649" w14:textId="77777777" w:rsidR="001D5D80" w:rsidRPr="001D5D80" w:rsidRDefault="001D5D80" w:rsidP="001D5D80">
      <w:pPr>
        <w:pStyle w:val="Heading1"/>
        <w:ind w:left="0"/>
        <w:rPr>
          <w:b w:val="0"/>
          <w:bCs w:val="0"/>
          <w:sz w:val="24"/>
          <w:szCs w:val="24"/>
          <w:u w:val="none"/>
        </w:rPr>
      </w:pPr>
    </w:p>
    <w:p w14:paraId="75FBAFC3" w14:textId="77777777" w:rsidR="00D8626E" w:rsidRPr="00FD5B9D" w:rsidRDefault="00D8626E" w:rsidP="00D8626E">
      <w:pPr>
        <w:pStyle w:val="BodyText"/>
        <w:spacing w:before="1" w:line="252" w:lineRule="auto"/>
        <w:ind w:right="15"/>
      </w:pPr>
    </w:p>
    <w:p w14:paraId="7BCF9EA6" w14:textId="77777777" w:rsidR="00987356" w:rsidRPr="00B243EE" w:rsidRDefault="00987356" w:rsidP="00987356">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Account Title</w:t>
      </w:r>
      <w:r w:rsidRPr="00B243EE">
        <w:rPr>
          <w:rFonts w:ascii="TimesNewRoman" w:hAnsi="TimesNewRoman" w:cs="Courier New"/>
          <w:sz w:val="24"/>
        </w:rPr>
        <w:t>:</w:t>
      </w:r>
      <w:r>
        <w:rPr>
          <w:rFonts w:ascii="TimesNewRoman" w:hAnsi="TimesNewRoman" w:cs="Courier New"/>
          <w:sz w:val="24"/>
        </w:rPr>
        <w:t xml:space="preserve"> Appropriated Debt – Derived From the General Fund of the U.S. Government</w:t>
      </w:r>
    </w:p>
    <w:p w14:paraId="67063A97" w14:textId="77777777" w:rsidR="00987356" w:rsidRPr="00B243EE" w:rsidRDefault="00987356" w:rsidP="00987356">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Account Number</w:t>
      </w:r>
      <w:r w:rsidRPr="00B243EE">
        <w:rPr>
          <w:rFonts w:ascii="TimesNewRoman" w:hAnsi="TimesNewRoman" w:cs="Courier New"/>
          <w:sz w:val="24"/>
        </w:rPr>
        <w:t>:</w:t>
      </w:r>
      <w:r w:rsidRPr="00B243EE">
        <w:rPr>
          <w:rFonts w:ascii="TimesNewRoman" w:hAnsi="TimesNewRoman" w:cs="Courier New"/>
          <w:sz w:val="24"/>
        </w:rPr>
        <w:tab/>
        <w:t>4119</w:t>
      </w:r>
      <w:r>
        <w:rPr>
          <w:rFonts w:ascii="TimesNewRoman" w:hAnsi="TimesNewRoman" w:cs="Courier New"/>
          <w:sz w:val="24"/>
        </w:rPr>
        <w:t xml:space="preserve">30 </w:t>
      </w:r>
    </w:p>
    <w:p w14:paraId="7502AF75" w14:textId="77777777" w:rsidR="00987356" w:rsidRPr="00B243EE" w:rsidRDefault="00987356" w:rsidP="00987356">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Normal Balance</w:t>
      </w:r>
      <w:r w:rsidRPr="00B243EE">
        <w:rPr>
          <w:rFonts w:ascii="TimesNewRoman" w:hAnsi="TimesNewRoman" w:cs="Courier New"/>
          <w:sz w:val="24"/>
        </w:rPr>
        <w:t>:</w:t>
      </w:r>
      <w:r>
        <w:rPr>
          <w:rFonts w:ascii="TimesNewRoman" w:hAnsi="TimesNewRoman" w:cs="Courier New"/>
          <w:sz w:val="24"/>
        </w:rPr>
        <w:t xml:space="preserve"> </w:t>
      </w:r>
      <w:r w:rsidRPr="00B243EE">
        <w:rPr>
          <w:rFonts w:ascii="TimesNewRoman" w:hAnsi="TimesNewRoman" w:cs="Courier New"/>
          <w:sz w:val="24"/>
        </w:rPr>
        <w:t>Debit</w:t>
      </w:r>
    </w:p>
    <w:p w14:paraId="50AAEAE9" w14:textId="77777777" w:rsidR="00987356" w:rsidRDefault="00987356" w:rsidP="00987356">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Definition</w:t>
      </w:r>
      <w:r w:rsidRPr="00B243EE">
        <w:rPr>
          <w:rFonts w:ascii="TimesNewRoman" w:hAnsi="TimesNewRoman" w:cs="Courier New"/>
          <w:sz w:val="24"/>
        </w:rPr>
        <w:t>:</w:t>
      </w:r>
      <w:r w:rsidRPr="00B243EE">
        <w:rPr>
          <w:rFonts w:ascii="TimesNewRoman" w:hAnsi="TimesNewRoman" w:cs="Courier New"/>
          <w:sz w:val="24"/>
        </w:rPr>
        <w:tab/>
        <w:t xml:space="preserve">This account is used to record </w:t>
      </w:r>
      <w:r>
        <w:rPr>
          <w:rFonts w:ascii="TimesNewRoman" w:hAnsi="TimesNewRoman" w:cs="Courier New"/>
          <w:sz w:val="24"/>
        </w:rPr>
        <w:t xml:space="preserve">appropriations derived from the General Fund of the U.S. </w:t>
      </w:r>
    </w:p>
    <w:p w14:paraId="3F97DA19" w14:textId="0C1D1083" w:rsidR="00987356" w:rsidRDefault="00987356" w:rsidP="00987356">
      <w:pPr>
        <w:pStyle w:val="PlainText"/>
        <w:keepNext/>
        <w:keepLines/>
        <w:tabs>
          <w:tab w:val="left" w:pos="1220"/>
          <w:tab w:val="left" w:pos="1920"/>
        </w:tabs>
        <w:ind w:left="1920" w:hanging="1920"/>
        <w:rPr>
          <w:rFonts w:ascii="TimesNewRoman" w:hAnsi="TimesNewRoman" w:cs="Courier New"/>
          <w:sz w:val="24"/>
        </w:rPr>
      </w:pPr>
      <w:r>
        <w:rPr>
          <w:rFonts w:ascii="TimesNewRoman" w:hAnsi="TimesNewRoman" w:cs="Courier New"/>
          <w:sz w:val="24"/>
        </w:rPr>
        <w:t>Government and used for capital investments that are required to be repaid</w:t>
      </w:r>
      <w:r w:rsidR="005F6433">
        <w:rPr>
          <w:rFonts w:ascii="TimesNewRoman" w:hAnsi="TimesNewRoman" w:cs="Courier New"/>
          <w:sz w:val="24"/>
        </w:rPr>
        <w:t>,</w:t>
      </w:r>
      <w:r>
        <w:rPr>
          <w:rFonts w:ascii="TimesNewRoman" w:hAnsi="TimesNewRoman" w:cs="Courier New"/>
          <w:sz w:val="24"/>
        </w:rPr>
        <w:t xml:space="preserve"> but are not considered </w:t>
      </w:r>
    </w:p>
    <w:p w14:paraId="69225C0C" w14:textId="2EC4665D" w:rsidR="00987356" w:rsidRDefault="00987356" w:rsidP="00987356">
      <w:pPr>
        <w:pStyle w:val="PlainText"/>
        <w:keepNext/>
        <w:keepLines/>
        <w:tabs>
          <w:tab w:val="left" w:pos="1220"/>
          <w:tab w:val="left" w:pos="1920"/>
        </w:tabs>
        <w:ind w:left="1920" w:hanging="1920"/>
        <w:rPr>
          <w:rFonts w:ascii="TimesNewRoman" w:hAnsi="TimesNewRoman" w:cs="Courier New"/>
          <w:sz w:val="24"/>
        </w:rPr>
      </w:pPr>
      <w:r>
        <w:rPr>
          <w:rFonts w:ascii="TimesNewRoman" w:hAnsi="TimesNewRoman" w:cs="Courier New"/>
          <w:sz w:val="24"/>
        </w:rPr>
        <w:t>lending by the U.S. Treasury.</w:t>
      </w:r>
    </w:p>
    <w:p w14:paraId="663228E7" w14:textId="77777777" w:rsidR="00987356" w:rsidRDefault="00987356" w:rsidP="00987356">
      <w:pPr>
        <w:pStyle w:val="PlainText"/>
        <w:keepNext/>
        <w:keepLines/>
        <w:tabs>
          <w:tab w:val="left" w:pos="1220"/>
          <w:tab w:val="left" w:pos="1920"/>
        </w:tabs>
        <w:ind w:left="1920" w:hanging="1920"/>
        <w:rPr>
          <w:rFonts w:ascii="TimesNewRoman" w:hAnsi="TimesNewRoman" w:cs="Courier New"/>
          <w:sz w:val="24"/>
        </w:rPr>
      </w:pPr>
    </w:p>
    <w:p w14:paraId="15B19FE5" w14:textId="77777777" w:rsidR="00987356" w:rsidRPr="006D7254" w:rsidRDefault="00987356" w:rsidP="00987356">
      <w:pPr>
        <w:pStyle w:val="PlainText"/>
        <w:keepNext/>
        <w:keepLines/>
        <w:tabs>
          <w:tab w:val="left" w:pos="1220"/>
          <w:tab w:val="left" w:pos="1920"/>
        </w:tabs>
        <w:ind w:left="1920" w:hanging="1920"/>
        <w:rPr>
          <w:rFonts w:ascii="TimesNewRoman" w:hAnsi="TimesNewRoman" w:cs="Courier New"/>
          <w:sz w:val="24"/>
          <w:szCs w:val="24"/>
        </w:rPr>
      </w:pPr>
      <w:r w:rsidRPr="006D7254">
        <w:rPr>
          <w:rFonts w:ascii="TimesNewRoman" w:hAnsi="TimesNewRoman" w:cs="Courier New"/>
          <w:b/>
          <w:bCs/>
          <w:sz w:val="24"/>
          <w:szCs w:val="24"/>
        </w:rPr>
        <w:t xml:space="preserve">Justification: </w:t>
      </w:r>
      <w:r w:rsidRPr="006D7254">
        <w:rPr>
          <w:rFonts w:ascii="TimesNewRoman" w:hAnsi="TimesNewRoman" w:cs="Courier New"/>
          <w:sz w:val="24"/>
          <w:szCs w:val="24"/>
        </w:rPr>
        <w:t xml:space="preserve">This account will provide a needed mechanism for proper budgetary reporting of </w:t>
      </w:r>
    </w:p>
    <w:p w14:paraId="053C5049" w14:textId="4336B40B" w:rsidR="00D8626E" w:rsidRPr="006D7254" w:rsidRDefault="00987356" w:rsidP="00987356">
      <w:pPr>
        <w:pStyle w:val="PlainText"/>
        <w:keepNext/>
        <w:keepLines/>
        <w:tabs>
          <w:tab w:val="left" w:pos="1220"/>
          <w:tab w:val="left" w:pos="1920"/>
        </w:tabs>
        <w:ind w:left="1920" w:hanging="1920"/>
        <w:rPr>
          <w:sz w:val="24"/>
          <w:szCs w:val="24"/>
        </w:rPr>
      </w:pPr>
      <w:r w:rsidRPr="006D7254">
        <w:rPr>
          <w:rFonts w:ascii="TimesNewRoman" w:hAnsi="TimesNewRoman" w:cs="Courier New"/>
          <w:sz w:val="24"/>
          <w:szCs w:val="24"/>
        </w:rPr>
        <w:t>Appropriated Debt. These are only applicable to specific DOE accounts.</w:t>
      </w:r>
    </w:p>
    <w:p w14:paraId="4885ADE3" w14:textId="77777777" w:rsidR="00D8626E" w:rsidRPr="006D7254" w:rsidRDefault="00D8626E" w:rsidP="001B0635">
      <w:pPr>
        <w:pStyle w:val="Heading1"/>
        <w:rPr>
          <w:sz w:val="24"/>
          <w:szCs w:val="24"/>
        </w:rPr>
      </w:pPr>
    </w:p>
    <w:p w14:paraId="23A749AF" w14:textId="77777777" w:rsidR="00D8626E" w:rsidRPr="006D7254" w:rsidRDefault="00D8626E" w:rsidP="00987356">
      <w:pPr>
        <w:pStyle w:val="Heading1"/>
        <w:ind w:left="0"/>
        <w:rPr>
          <w:sz w:val="24"/>
          <w:szCs w:val="24"/>
        </w:rPr>
      </w:pPr>
    </w:p>
    <w:p w14:paraId="7644F502" w14:textId="77777777" w:rsidR="00987356" w:rsidRPr="00987356" w:rsidRDefault="00987356" w:rsidP="00987356">
      <w:pPr>
        <w:keepNext/>
        <w:keepLines/>
        <w:widowControl/>
        <w:tabs>
          <w:tab w:val="left" w:pos="1220"/>
          <w:tab w:val="left" w:pos="1920"/>
        </w:tabs>
        <w:autoSpaceDE/>
        <w:autoSpaceDN/>
        <w:ind w:left="1920" w:hanging="1920"/>
        <w:rPr>
          <w:rFonts w:ascii="TimesNewRoman" w:eastAsia="Calibri" w:hAnsi="TimesNewRoman" w:cs="Courier New"/>
          <w:color w:val="000000"/>
          <w:sz w:val="24"/>
          <w:szCs w:val="24"/>
        </w:rPr>
      </w:pPr>
      <w:r w:rsidRPr="00987356">
        <w:rPr>
          <w:rFonts w:ascii="TimesNewRoman" w:eastAsia="Calibri" w:hAnsi="TimesNewRoman" w:cs="Courier New"/>
          <w:b/>
          <w:color w:val="000000"/>
          <w:sz w:val="24"/>
          <w:szCs w:val="24"/>
        </w:rPr>
        <w:t>Account Title</w:t>
      </w:r>
      <w:r w:rsidRPr="00987356">
        <w:rPr>
          <w:rFonts w:ascii="TimesNewRoman" w:eastAsia="Calibri" w:hAnsi="TimesNewRoman" w:cs="Courier New"/>
          <w:color w:val="000000"/>
          <w:sz w:val="24"/>
          <w:szCs w:val="24"/>
        </w:rPr>
        <w:t xml:space="preserve">: </w:t>
      </w:r>
      <w:bookmarkStart w:id="7" w:name="_Hlk199769248"/>
      <w:r w:rsidRPr="00987356">
        <w:rPr>
          <w:rFonts w:ascii="TimesNewRoman" w:eastAsia="Calibri" w:hAnsi="TimesNewRoman" w:cs="Courier New"/>
          <w:color w:val="000000"/>
          <w:sz w:val="24"/>
          <w:szCs w:val="24"/>
        </w:rPr>
        <w:t>Transfer of Unpaid Obligations and Uncollected Customer Payments</w:t>
      </w:r>
      <w:bookmarkEnd w:id="7"/>
      <w:r w:rsidRPr="00987356">
        <w:rPr>
          <w:rFonts w:ascii="TimesNewRoman" w:eastAsia="Calibri" w:hAnsi="TimesNewRoman" w:cs="Courier New"/>
          <w:color w:val="000000"/>
          <w:sz w:val="24"/>
          <w:szCs w:val="24"/>
        </w:rPr>
        <w:tab/>
      </w:r>
    </w:p>
    <w:p w14:paraId="4E783DAB" w14:textId="77777777" w:rsidR="00987356" w:rsidRPr="00987356" w:rsidRDefault="00987356" w:rsidP="00987356">
      <w:pPr>
        <w:keepNext/>
        <w:keepLines/>
        <w:widowControl/>
        <w:tabs>
          <w:tab w:val="left" w:pos="1220"/>
          <w:tab w:val="left" w:pos="1920"/>
        </w:tabs>
        <w:autoSpaceDE/>
        <w:autoSpaceDN/>
        <w:ind w:left="1920" w:hanging="1920"/>
        <w:rPr>
          <w:rFonts w:ascii="TimesNewRoman" w:eastAsia="Calibri" w:hAnsi="TimesNewRoman" w:cs="Courier New"/>
          <w:color w:val="000000"/>
          <w:sz w:val="24"/>
          <w:szCs w:val="24"/>
        </w:rPr>
      </w:pPr>
      <w:r w:rsidRPr="00987356">
        <w:rPr>
          <w:rFonts w:ascii="TimesNewRoman" w:eastAsia="Calibri" w:hAnsi="TimesNewRoman" w:cs="Courier New"/>
          <w:b/>
          <w:color w:val="000000"/>
          <w:sz w:val="24"/>
          <w:szCs w:val="24"/>
        </w:rPr>
        <w:t>Account Number</w:t>
      </w:r>
      <w:r w:rsidRPr="00987356">
        <w:rPr>
          <w:rFonts w:ascii="TimesNewRoman" w:eastAsia="Calibri" w:hAnsi="TimesNewRoman" w:cs="Courier New"/>
          <w:color w:val="000000"/>
          <w:sz w:val="24"/>
          <w:szCs w:val="24"/>
        </w:rPr>
        <w:t>:</w:t>
      </w:r>
      <w:r w:rsidRPr="00987356">
        <w:rPr>
          <w:rFonts w:ascii="TimesNewRoman" w:eastAsia="Calibri" w:hAnsi="TimesNewRoman" w:cs="Courier New"/>
          <w:color w:val="000000"/>
          <w:sz w:val="24"/>
          <w:szCs w:val="24"/>
        </w:rPr>
        <w:tab/>
        <w:t>419400</w:t>
      </w:r>
    </w:p>
    <w:p w14:paraId="75E2B158" w14:textId="77777777" w:rsidR="00987356" w:rsidRPr="00987356" w:rsidRDefault="00987356" w:rsidP="00987356">
      <w:pPr>
        <w:keepNext/>
        <w:keepLines/>
        <w:widowControl/>
        <w:tabs>
          <w:tab w:val="left" w:pos="1220"/>
          <w:tab w:val="left" w:pos="1920"/>
        </w:tabs>
        <w:autoSpaceDE/>
        <w:autoSpaceDN/>
        <w:ind w:left="1920" w:hanging="1920"/>
        <w:rPr>
          <w:rFonts w:ascii="TimesNewRoman" w:eastAsia="Calibri" w:hAnsi="TimesNewRoman" w:cs="Courier New"/>
          <w:color w:val="000000"/>
          <w:sz w:val="24"/>
          <w:szCs w:val="24"/>
        </w:rPr>
      </w:pPr>
      <w:r w:rsidRPr="00987356">
        <w:rPr>
          <w:rFonts w:ascii="TimesNewRoman" w:eastAsia="Calibri" w:hAnsi="TimesNewRoman" w:cs="Courier New"/>
          <w:b/>
          <w:color w:val="000000"/>
          <w:sz w:val="24"/>
          <w:szCs w:val="24"/>
        </w:rPr>
        <w:t>Normal Balance</w:t>
      </w:r>
      <w:r w:rsidRPr="00987356">
        <w:rPr>
          <w:rFonts w:ascii="TimesNewRoman" w:eastAsia="Calibri" w:hAnsi="TimesNewRoman" w:cs="Courier New"/>
          <w:color w:val="000000"/>
          <w:sz w:val="24"/>
          <w:szCs w:val="24"/>
        </w:rPr>
        <w:t>: Debit</w:t>
      </w:r>
    </w:p>
    <w:p w14:paraId="36DB15CF" w14:textId="77777777" w:rsidR="00987356" w:rsidRPr="006D7254" w:rsidRDefault="00987356" w:rsidP="00987356">
      <w:pPr>
        <w:keepNext/>
        <w:keepLines/>
        <w:widowControl/>
        <w:tabs>
          <w:tab w:val="left" w:pos="1220"/>
          <w:tab w:val="left" w:pos="1920"/>
        </w:tabs>
        <w:autoSpaceDE/>
        <w:autoSpaceDN/>
        <w:ind w:left="1220" w:hanging="1220"/>
        <w:rPr>
          <w:rFonts w:ascii="TimesNewRoman" w:eastAsia="Calibri" w:hAnsi="TimesNewRoman" w:cs="Courier New"/>
          <w:color w:val="000000"/>
          <w:sz w:val="24"/>
          <w:szCs w:val="24"/>
        </w:rPr>
      </w:pPr>
      <w:r w:rsidRPr="00987356">
        <w:rPr>
          <w:rFonts w:ascii="TimesNewRoman" w:eastAsia="Calibri" w:hAnsi="TimesNewRoman" w:cs="Courier New"/>
          <w:b/>
          <w:color w:val="000000"/>
          <w:sz w:val="24"/>
          <w:szCs w:val="24"/>
        </w:rPr>
        <w:t>Definition</w:t>
      </w:r>
      <w:r w:rsidRPr="00987356">
        <w:rPr>
          <w:rFonts w:ascii="TimesNewRoman" w:eastAsia="Calibri" w:hAnsi="TimesNewRoman" w:cs="Courier New"/>
          <w:color w:val="000000"/>
          <w:sz w:val="24"/>
          <w:szCs w:val="24"/>
        </w:rPr>
        <w:t>:</w:t>
      </w:r>
      <w:r w:rsidRPr="00987356">
        <w:rPr>
          <w:rFonts w:ascii="TimesNewRoman" w:eastAsia="Calibri" w:hAnsi="TimesNewRoman" w:cs="Courier New"/>
          <w:color w:val="000000"/>
          <w:sz w:val="24"/>
          <w:szCs w:val="24"/>
        </w:rPr>
        <w:tab/>
        <w:t xml:space="preserve">This account is used to record the amount of unpaid obligations and uncollected customer </w:t>
      </w:r>
    </w:p>
    <w:p w14:paraId="01D699A3" w14:textId="77777777" w:rsidR="00987356" w:rsidRPr="006D7254" w:rsidRDefault="00987356" w:rsidP="00987356">
      <w:pPr>
        <w:keepNext/>
        <w:keepLines/>
        <w:widowControl/>
        <w:tabs>
          <w:tab w:val="left" w:pos="1220"/>
          <w:tab w:val="left" w:pos="1920"/>
        </w:tabs>
        <w:autoSpaceDE/>
        <w:autoSpaceDN/>
        <w:ind w:left="1220" w:hanging="1220"/>
        <w:rPr>
          <w:rFonts w:ascii="TimesNewRoman" w:eastAsia="Calibri" w:hAnsi="TimesNewRoman" w:cs="Courier New"/>
          <w:color w:val="000000"/>
          <w:sz w:val="24"/>
          <w:szCs w:val="24"/>
        </w:rPr>
      </w:pPr>
      <w:r w:rsidRPr="00987356">
        <w:rPr>
          <w:rFonts w:ascii="TimesNewRoman" w:eastAsia="Calibri" w:hAnsi="TimesNewRoman" w:cs="Courier New"/>
          <w:color w:val="000000"/>
          <w:sz w:val="24"/>
          <w:szCs w:val="24"/>
        </w:rPr>
        <w:t xml:space="preserve">payments from federal sources of equal amounts via non-expenditure transfer during the fiscal year. </w:t>
      </w:r>
    </w:p>
    <w:p w14:paraId="0000F211" w14:textId="77777777" w:rsidR="00987356" w:rsidRPr="006D7254" w:rsidRDefault="00987356" w:rsidP="00987356">
      <w:pPr>
        <w:keepNext/>
        <w:keepLines/>
        <w:widowControl/>
        <w:tabs>
          <w:tab w:val="left" w:pos="1220"/>
          <w:tab w:val="left" w:pos="1920"/>
        </w:tabs>
        <w:autoSpaceDE/>
        <w:autoSpaceDN/>
        <w:ind w:left="1220" w:hanging="1220"/>
        <w:rPr>
          <w:rFonts w:ascii="TimesNewRoman" w:eastAsia="Calibri" w:hAnsi="TimesNewRoman" w:cs="Courier New"/>
          <w:color w:val="000000"/>
          <w:sz w:val="24"/>
          <w:szCs w:val="24"/>
        </w:rPr>
      </w:pPr>
      <w:r w:rsidRPr="00987356">
        <w:rPr>
          <w:rFonts w:ascii="TimesNewRoman" w:eastAsia="Calibri" w:hAnsi="TimesNewRoman" w:cs="Courier New"/>
          <w:color w:val="000000"/>
          <w:sz w:val="24"/>
          <w:szCs w:val="24"/>
        </w:rPr>
        <w:t>Fund Balance With Treasury is not impacted with the use of this</w:t>
      </w:r>
      <w:r w:rsidRPr="006D7254">
        <w:rPr>
          <w:rFonts w:ascii="TimesNewRoman" w:eastAsia="Calibri" w:hAnsi="TimesNewRoman" w:cs="Courier New"/>
          <w:color w:val="000000"/>
          <w:sz w:val="24"/>
          <w:szCs w:val="24"/>
        </w:rPr>
        <w:t xml:space="preserve"> </w:t>
      </w:r>
      <w:r w:rsidRPr="00987356">
        <w:rPr>
          <w:rFonts w:ascii="TimesNewRoman" w:eastAsia="Calibri" w:hAnsi="TimesNewRoman" w:cs="Courier New"/>
          <w:color w:val="000000"/>
          <w:sz w:val="24"/>
          <w:szCs w:val="24"/>
        </w:rPr>
        <w:t xml:space="preserve">account. Although the normal </w:t>
      </w:r>
    </w:p>
    <w:p w14:paraId="04EE8115" w14:textId="178C64BA" w:rsidR="00987356" w:rsidRPr="00987356" w:rsidRDefault="00987356" w:rsidP="00987356">
      <w:pPr>
        <w:keepNext/>
        <w:keepLines/>
        <w:widowControl/>
        <w:tabs>
          <w:tab w:val="left" w:pos="1220"/>
          <w:tab w:val="left" w:pos="1920"/>
        </w:tabs>
        <w:autoSpaceDE/>
        <w:autoSpaceDN/>
        <w:ind w:left="1220" w:hanging="1220"/>
        <w:rPr>
          <w:rFonts w:ascii="TimesNewRoman" w:eastAsia="Calibri" w:hAnsi="TimesNewRoman" w:cs="Courier New"/>
          <w:color w:val="000000"/>
          <w:sz w:val="24"/>
          <w:szCs w:val="24"/>
        </w:rPr>
      </w:pPr>
      <w:r w:rsidRPr="006D7254">
        <w:rPr>
          <w:rFonts w:ascii="TimesNewRoman" w:eastAsia="Calibri" w:hAnsi="TimesNewRoman" w:cs="Courier New"/>
          <w:color w:val="000000"/>
          <w:sz w:val="24"/>
          <w:szCs w:val="24"/>
        </w:rPr>
        <w:t>b</w:t>
      </w:r>
      <w:r w:rsidRPr="00987356">
        <w:rPr>
          <w:rFonts w:ascii="TimesNewRoman" w:eastAsia="Calibri" w:hAnsi="TimesNewRoman" w:cs="Courier New"/>
          <w:color w:val="000000"/>
          <w:sz w:val="24"/>
          <w:szCs w:val="24"/>
        </w:rPr>
        <w:t>alance for this account is debit, it is acceptable for this account to have a credit balance.</w:t>
      </w:r>
    </w:p>
    <w:p w14:paraId="4CDAAE29" w14:textId="77777777" w:rsidR="00987356" w:rsidRPr="00987356" w:rsidRDefault="00987356" w:rsidP="00987356">
      <w:pPr>
        <w:widowControl/>
        <w:autoSpaceDE/>
        <w:autoSpaceDN/>
        <w:rPr>
          <w:rFonts w:eastAsia="Aptos"/>
          <w:b/>
          <w:bCs/>
          <w:color w:val="000000"/>
          <w:sz w:val="24"/>
          <w:szCs w:val="24"/>
        </w:rPr>
      </w:pPr>
    </w:p>
    <w:p w14:paraId="7C584930" w14:textId="520F2F68" w:rsidR="00987356" w:rsidRPr="00987356" w:rsidRDefault="00987356" w:rsidP="00987356">
      <w:pPr>
        <w:widowControl/>
        <w:autoSpaceDE/>
        <w:autoSpaceDN/>
        <w:spacing w:after="160"/>
        <w:rPr>
          <w:rFonts w:eastAsia="Aptos"/>
          <w:kern w:val="2"/>
          <w:sz w:val="24"/>
          <w:szCs w:val="24"/>
          <w14:ligatures w14:val="standardContextual"/>
        </w:rPr>
      </w:pPr>
      <w:r w:rsidRPr="00987356">
        <w:rPr>
          <w:rFonts w:eastAsia="Aptos"/>
          <w:b/>
          <w:bCs/>
          <w:kern w:val="2"/>
          <w:sz w:val="24"/>
          <w:szCs w:val="24"/>
          <w14:ligatures w14:val="standardContextual"/>
        </w:rPr>
        <w:t xml:space="preserve">Justification: </w:t>
      </w:r>
      <w:r w:rsidRPr="00987356">
        <w:rPr>
          <w:rFonts w:eastAsia="Aptos"/>
          <w:kern w:val="2"/>
          <w:sz w:val="24"/>
          <w:szCs w:val="24"/>
          <w14:ligatures w14:val="standardContextual"/>
        </w:rPr>
        <w:t>This is needed to transfer unpaid obligation</w:t>
      </w:r>
      <w:r w:rsidR="005F6433">
        <w:rPr>
          <w:rFonts w:eastAsia="Aptos"/>
          <w:kern w:val="2"/>
          <w:sz w:val="24"/>
          <w:szCs w:val="24"/>
          <w14:ligatures w14:val="standardContextual"/>
        </w:rPr>
        <w:t>s</w:t>
      </w:r>
      <w:r w:rsidRPr="00987356">
        <w:rPr>
          <w:rFonts w:eastAsia="Aptos"/>
          <w:kern w:val="2"/>
          <w:sz w:val="24"/>
          <w:szCs w:val="24"/>
          <w14:ligatures w14:val="standardContextual"/>
        </w:rPr>
        <w:t xml:space="preserve"> and uncollected customer payments that do not impact Fund Balance With Treasury.</w:t>
      </w:r>
    </w:p>
    <w:p w14:paraId="773BA7B9" w14:textId="77777777" w:rsidR="00987356" w:rsidRDefault="00987356" w:rsidP="00987356">
      <w:pPr>
        <w:pStyle w:val="Heading1"/>
        <w:ind w:left="0"/>
      </w:pPr>
    </w:p>
    <w:p w14:paraId="0B1E4481" w14:textId="77777777" w:rsidR="005F6433" w:rsidRDefault="005F6433" w:rsidP="00987356">
      <w:pPr>
        <w:pStyle w:val="Heading1"/>
        <w:ind w:left="0"/>
      </w:pPr>
    </w:p>
    <w:p w14:paraId="06F25B20" w14:textId="77777777" w:rsidR="005F6433" w:rsidRDefault="005F6433" w:rsidP="00987356">
      <w:pPr>
        <w:pStyle w:val="Heading1"/>
        <w:ind w:left="0"/>
      </w:pPr>
    </w:p>
    <w:p w14:paraId="4F1D545C" w14:textId="77777777" w:rsidR="005F6433" w:rsidRDefault="005F6433" w:rsidP="00987356">
      <w:pPr>
        <w:pStyle w:val="Heading1"/>
        <w:ind w:left="0"/>
      </w:pPr>
    </w:p>
    <w:p w14:paraId="5906C6C0" w14:textId="77777777" w:rsidR="005F6433" w:rsidRDefault="005F6433" w:rsidP="00987356">
      <w:pPr>
        <w:pStyle w:val="Heading1"/>
        <w:ind w:left="0"/>
      </w:pPr>
    </w:p>
    <w:p w14:paraId="4BCDF850" w14:textId="77777777" w:rsidR="005F6433" w:rsidRDefault="005F6433" w:rsidP="00987356">
      <w:pPr>
        <w:pStyle w:val="Heading1"/>
        <w:ind w:left="0"/>
      </w:pPr>
    </w:p>
    <w:p w14:paraId="4263C796" w14:textId="77777777" w:rsidR="005F6433" w:rsidRDefault="005F6433" w:rsidP="00987356">
      <w:pPr>
        <w:pStyle w:val="Heading1"/>
        <w:ind w:left="0"/>
      </w:pPr>
    </w:p>
    <w:p w14:paraId="790B0D27" w14:textId="77777777" w:rsidR="005F6433" w:rsidRDefault="005F6433" w:rsidP="00987356">
      <w:pPr>
        <w:pStyle w:val="Heading1"/>
        <w:ind w:left="0"/>
      </w:pPr>
    </w:p>
    <w:p w14:paraId="1E78673B" w14:textId="77777777" w:rsidR="005F6433" w:rsidRDefault="005F6433" w:rsidP="00987356">
      <w:pPr>
        <w:pStyle w:val="Heading1"/>
        <w:ind w:left="0"/>
      </w:pPr>
    </w:p>
    <w:p w14:paraId="16C27A4C" w14:textId="77777777" w:rsidR="00987356" w:rsidRPr="00987356" w:rsidRDefault="00987356" w:rsidP="00987356">
      <w:pPr>
        <w:widowControl/>
        <w:autoSpaceDE/>
        <w:autoSpaceDN/>
        <w:rPr>
          <w:rFonts w:eastAsia="Aptos"/>
          <w:color w:val="000000"/>
          <w:sz w:val="24"/>
          <w:szCs w:val="24"/>
        </w:rPr>
      </w:pPr>
      <w:r w:rsidRPr="00987356">
        <w:rPr>
          <w:rFonts w:eastAsia="Aptos"/>
          <w:b/>
          <w:bCs/>
          <w:color w:val="000000"/>
          <w:sz w:val="24"/>
          <w:szCs w:val="24"/>
        </w:rPr>
        <w:lastRenderedPageBreak/>
        <w:t>Account Title:</w:t>
      </w:r>
      <w:r w:rsidRPr="00987356">
        <w:rPr>
          <w:rFonts w:eastAsia="Aptos"/>
          <w:color w:val="000000"/>
          <w:sz w:val="24"/>
          <w:szCs w:val="24"/>
        </w:rPr>
        <w:t xml:space="preserve"> Unfilled Customer Orders Without Advance – Transferred – With Offset</w:t>
      </w:r>
    </w:p>
    <w:p w14:paraId="3DDA7A05" w14:textId="77777777" w:rsidR="00987356" w:rsidRPr="00987356" w:rsidRDefault="00987356" w:rsidP="00987356">
      <w:pPr>
        <w:widowControl/>
        <w:autoSpaceDE/>
        <w:autoSpaceDN/>
        <w:rPr>
          <w:rFonts w:eastAsia="Aptos"/>
          <w:color w:val="000000"/>
          <w:sz w:val="24"/>
          <w:szCs w:val="24"/>
        </w:rPr>
      </w:pPr>
      <w:r w:rsidRPr="00987356">
        <w:rPr>
          <w:rFonts w:eastAsia="Aptos"/>
          <w:b/>
          <w:bCs/>
          <w:color w:val="000000"/>
          <w:sz w:val="24"/>
          <w:szCs w:val="24"/>
        </w:rPr>
        <w:t>Account Number:</w:t>
      </w:r>
      <w:r w:rsidRPr="00987356">
        <w:rPr>
          <w:rFonts w:eastAsia="Aptos"/>
          <w:color w:val="000000"/>
          <w:sz w:val="24"/>
          <w:szCs w:val="24"/>
        </w:rPr>
        <w:t xml:space="preserve"> 423010</w:t>
      </w:r>
    </w:p>
    <w:p w14:paraId="771FF3E4" w14:textId="77777777" w:rsidR="006D7254" w:rsidRDefault="00987356" w:rsidP="006D7254">
      <w:pPr>
        <w:widowControl/>
        <w:autoSpaceDE/>
        <w:autoSpaceDN/>
        <w:rPr>
          <w:rFonts w:eastAsia="Aptos"/>
          <w:color w:val="000000"/>
          <w:sz w:val="24"/>
          <w:szCs w:val="24"/>
        </w:rPr>
      </w:pPr>
      <w:r w:rsidRPr="00987356">
        <w:rPr>
          <w:rFonts w:eastAsia="Aptos"/>
          <w:b/>
          <w:bCs/>
          <w:color w:val="000000"/>
          <w:sz w:val="24"/>
          <w:szCs w:val="24"/>
        </w:rPr>
        <w:t xml:space="preserve">Normal Balance: </w:t>
      </w:r>
      <w:r w:rsidRPr="00987356">
        <w:rPr>
          <w:rFonts w:eastAsia="Aptos"/>
          <w:color w:val="000000"/>
          <w:sz w:val="24"/>
          <w:szCs w:val="24"/>
        </w:rPr>
        <w:t>Debit</w:t>
      </w:r>
    </w:p>
    <w:p w14:paraId="5E754680" w14:textId="297D4C80" w:rsidR="006D7254" w:rsidRDefault="00987356" w:rsidP="006D7254">
      <w:pPr>
        <w:widowControl/>
        <w:autoSpaceDE/>
        <w:autoSpaceDN/>
        <w:rPr>
          <w:rFonts w:eastAsia="Calibri"/>
          <w:color w:val="0070C0"/>
          <w:sz w:val="24"/>
          <w:szCs w:val="24"/>
        </w:rPr>
      </w:pPr>
      <w:r w:rsidRPr="00987356">
        <w:rPr>
          <w:rFonts w:eastAsia="Calibri"/>
          <w:b/>
          <w:bCs/>
          <w:color w:val="000000"/>
          <w:sz w:val="24"/>
          <w:szCs w:val="24"/>
        </w:rPr>
        <w:t>Definition:</w:t>
      </w:r>
      <w:r w:rsidRPr="00987356">
        <w:rPr>
          <w:rFonts w:eastAsia="Calibri"/>
          <w:color w:val="000000"/>
          <w:sz w:val="24"/>
          <w:szCs w:val="24"/>
        </w:rPr>
        <w:t xml:space="preserve"> This account is used to record the amount in USSGL account 422100, "Unfilled Customer Orders Without Advance,"</w:t>
      </w:r>
      <w:r>
        <w:rPr>
          <w:rFonts w:eastAsia="Calibri"/>
          <w:color w:val="000000"/>
          <w:sz w:val="24"/>
          <w:szCs w:val="24"/>
        </w:rPr>
        <w:t xml:space="preserve"> </w:t>
      </w:r>
      <w:r w:rsidRPr="00987356">
        <w:rPr>
          <w:rFonts w:eastAsia="Calibri"/>
          <w:color w:val="000000"/>
          <w:sz w:val="24"/>
          <w:szCs w:val="24"/>
        </w:rPr>
        <w:t>transferred from one Treasury Appropriation Fund Symbol</w:t>
      </w:r>
      <w:r w:rsidR="00D4263D">
        <w:rPr>
          <w:rFonts w:eastAsia="Calibri"/>
          <w:color w:val="000000"/>
          <w:sz w:val="24"/>
          <w:szCs w:val="24"/>
        </w:rPr>
        <w:t xml:space="preserve"> (TAFS)</w:t>
      </w:r>
      <w:r w:rsidRPr="00987356">
        <w:rPr>
          <w:rFonts w:eastAsia="Calibri"/>
          <w:color w:val="000000"/>
          <w:sz w:val="24"/>
          <w:szCs w:val="24"/>
        </w:rPr>
        <w:t xml:space="preserve"> to another; and where the account </w:t>
      </w:r>
      <w:r w:rsidRPr="00987356">
        <w:rPr>
          <w:rFonts w:eastAsia="Calibri"/>
          <w:b/>
          <w:bCs/>
          <w:color w:val="000000"/>
          <w:sz w:val="24"/>
          <w:szCs w:val="24"/>
        </w:rPr>
        <w:t>is</w:t>
      </w:r>
      <w:r w:rsidRPr="00987356">
        <w:rPr>
          <w:rFonts w:eastAsia="Calibri"/>
          <w:color w:val="000000"/>
          <w:sz w:val="24"/>
          <w:szCs w:val="24"/>
        </w:rPr>
        <w:t xml:space="preserve"> </w:t>
      </w:r>
      <w:r w:rsidRPr="00987356">
        <w:rPr>
          <w:rFonts w:eastAsia="Calibri"/>
          <w:b/>
          <w:bCs/>
          <w:color w:val="000000"/>
          <w:sz w:val="24"/>
          <w:szCs w:val="24"/>
        </w:rPr>
        <w:t>offset</w:t>
      </w:r>
      <w:r w:rsidRPr="00987356">
        <w:rPr>
          <w:rFonts w:eastAsia="Calibri"/>
          <w:color w:val="000000"/>
          <w:sz w:val="24"/>
          <w:szCs w:val="24"/>
        </w:rPr>
        <w:t xml:space="preserve"> by an unpaid obligation. Although the normal balance for this account is debit, it is acceptable for this account to have a credit balance.</w:t>
      </w:r>
      <w:r w:rsidRPr="00987356">
        <w:rPr>
          <w:rFonts w:eastAsia="Calibri"/>
          <w:color w:val="0070C0"/>
          <w:sz w:val="24"/>
          <w:szCs w:val="24"/>
        </w:rPr>
        <w:cr/>
      </w:r>
    </w:p>
    <w:p w14:paraId="53291CD1" w14:textId="03BFB45C" w:rsidR="00987356" w:rsidRDefault="00987356" w:rsidP="006D7254">
      <w:pPr>
        <w:widowControl/>
        <w:autoSpaceDE/>
        <w:autoSpaceDN/>
        <w:rPr>
          <w:rFonts w:eastAsia="Aptos"/>
          <w:kern w:val="2"/>
          <w:sz w:val="24"/>
          <w:szCs w:val="24"/>
          <w14:ligatures w14:val="standardContextual"/>
        </w:rPr>
      </w:pPr>
      <w:r w:rsidRPr="00987356">
        <w:rPr>
          <w:rFonts w:eastAsia="Aptos"/>
          <w:b/>
          <w:bCs/>
          <w:kern w:val="2"/>
          <w:sz w:val="24"/>
          <w:szCs w:val="24"/>
          <w14:ligatures w14:val="standardContextual"/>
        </w:rPr>
        <w:t xml:space="preserve">Justification: </w:t>
      </w:r>
      <w:r w:rsidRPr="00987356">
        <w:rPr>
          <w:rFonts w:eastAsia="Aptos"/>
          <w:kern w:val="2"/>
          <w:sz w:val="24"/>
          <w:szCs w:val="24"/>
          <w14:ligatures w14:val="standardContextual"/>
        </w:rPr>
        <w:t xml:space="preserve">This account will provide a mechanism to separate “Unfilled Customer Orders Without </w:t>
      </w:r>
    </w:p>
    <w:p w14:paraId="3074A8B2" w14:textId="77777777" w:rsidR="00987356" w:rsidRDefault="00987356" w:rsidP="00987356">
      <w:pPr>
        <w:keepNext/>
        <w:keepLines/>
        <w:widowControl/>
        <w:tabs>
          <w:tab w:val="left" w:pos="1220"/>
          <w:tab w:val="left" w:pos="1920"/>
        </w:tabs>
        <w:autoSpaceDE/>
        <w:autoSpaceDN/>
        <w:ind w:left="1220" w:hanging="1220"/>
        <w:rPr>
          <w:rFonts w:eastAsia="Aptos"/>
          <w:kern w:val="2"/>
          <w:sz w:val="24"/>
          <w:szCs w:val="24"/>
          <w14:ligatures w14:val="standardContextual"/>
        </w:rPr>
      </w:pPr>
      <w:r w:rsidRPr="00987356">
        <w:rPr>
          <w:rFonts w:eastAsia="Aptos"/>
          <w:kern w:val="2"/>
          <w:sz w:val="24"/>
          <w:szCs w:val="24"/>
          <w14:ligatures w14:val="standardContextual"/>
        </w:rPr>
        <w:t>Advance – Transferred,” from those offset by an unpaid obligation and those not offset by an unpaid</w:t>
      </w:r>
    </w:p>
    <w:p w14:paraId="71EA0591" w14:textId="46EC8611" w:rsidR="00371B7B" w:rsidRDefault="00987356" w:rsidP="00987356">
      <w:pPr>
        <w:keepNext/>
        <w:keepLines/>
        <w:widowControl/>
        <w:tabs>
          <w:tab w:val="left" w:pos="1220"/>
          <w:tab w:val="left" w:pos="1920"/>
        </w:tabs>
        <w:autoSpaceDE/>
        <w:autoSpaceDN/>
        <w:ind w:left="1220" w:hanging="1220"/>
        <w:rPr>
          <w:rFonts w:eastAsia="Aptos"/>
          <w:kern w:val="2"/>
          <w:sz w:val="24"/>
          <w:szCs w:val="24"/>
          <w14:ligatures w14:val="standardContextual"/>
        </w:rPr>
      </w:pPr>
      <w:r w:rsidRPr="00987356">
        <w:rPr>
          <w:rFonts w:eastAsia="Aptos"/>
          <w:kern w:val="2"/>
          <w:sz w:val="24"/>
          <w:szCs w:val="24"/>
          <w14:ligatures w14:val="standardContextual"/>
        </w:rPr>
        <w:t>obligation.</w:t>
      </w:r>
    </w:p>
    <w:p w14:paraId="7286730E" w14:textId="77777777" w:rsidR="00987356" w:rsidRDefault="00987356" w:rsidP="00987356">
      <w:pPr>
        <w:keepNext/>
        <w:keepLines/>
        <w:widowControl/>
        <w:tabs>
          <w:tab w:val="left" w:pos="1220"/>
          <w:tab w:val="left" w:pos="1920"/>
        </w:tabs>
        <w:autoSpaceDE/>
        <w:autoSpaceDN/>
        <w:ind w:left="1220" w:hanging="1220"/>
        <w:rPr>
          <w:rFonts w:eastAsia="Aptos"/>
          <w:kern w:val="2"/>
          <w:sz w:val="24"/>
          <w:szCs w:val="24"/>
          <w14:ligatures w14:val="standardContextual"/>
        </w:rPr>
      </w:pPr>
    </w:p>
    <w:p w14:paraId="4F800FCA" w14:textId="77777777" w:rsidR="006D7254" w:rsidRDefault="006D7254" w:rsidP="00987356">
      <w:pPr>
        <w:keepNext/>
        <w:keepLines/>
        <w:widowControl/>
        <w:tabs>
          <w:tab w:val="left" w:pos="1220"/>
          <w:tab w:val="left" w:pos="1920"/>
        </w:tabs>
        <w:autoSpaceDE/>
        <w:autoSpaceDN/>
        <w:ind w:left="1220" w:hanging="1220"/>
        <w:rPr>
          <w:rFonts w:eastAsia="Aptos"/>
          <w:kern w:val="2"/>
          <w:sz w:val="24"/>
          <w:szCs w:val="24"/>
          <w14:ligatures w14:val="standardContextual"/>
        </w:rPr>
      </w:pPr>
    </w:p>
    <w:p w14:paraId="28852AF7" w14:textId="77777777" w:rsidR="00E40F30" w:rsidRPr="00987356" w:rsidRDefault="00E40F30" w:rsidP="00E40F30">
      <w:pPr>
        <w:rPr>
          <w:color w:val="000000" w:themeColor="text1"/>
          <w:sz w:val="24"/>
          <w:szCs w:val="24"/>
        </w:rPr>
      </w:pPr>
      <w:r w:rsidRPr="00987356">
        <w:rPr>
          <w:b/>
          <w:bCs/>
          <w:color w:val="000000" w:themeColor="text1"/>
          <w:sz w:val="24"/>
          <w:szCs w:val="24"/>
        </w:rPr>
        <w:t xml:space="preserve">Account Title: </w:t>
      </w:r>
      <w:r w:rsidRPr="00987356">
        <w:rPr>
          <w:color w:val="000000" w:themeColor="text1"/>
          <w:sz w:val="24"/>
          <w:szCs w:val="24"/>
        </w:rPr>
        <w:t>Reimbursements Earned - Receivable – Transferred – With Offset</w:t>
      </w:r>
    </w:p>
    <w:p w14:paraId="09F7550D" w14:textId="68B8A2F1" w:rsidR="00987356" w:rsidRPr="00987356" w:rsidRDefault="00987356" w:rsidP="00987356">
      <w:pPr>
        <w:rPr>
          <w:color w:val="000000" w:themeColor="text1"/>
          <w:sz w:val="24"/>
          <w:szCs w:val="24"/>
        </w:rPr>
      </w:pPr>
      <w:r w:rsidRPr="00987356">
        <w:rPr>
          <w:b/>
          <w:bCs/>
          <w:color w:val="000000" w:themeColor="text1"/>
          <w:sz w:val="24"/>
          <w:szCs w:val="24"/>
        </w:rPr>
        <w:t>Account Number:</w:t>
      </w:r>
      <w:r w:rsidRPr="00987356">
        <w:rPr>
          <w:color w:val="000000" w:themeColor="text1"/>
          <w:sz w:val="24"/>
          <w:szCs w:val="24"/>
        </w:rPr>
        <w:t xml:space="preserve"> 423310</w:t>
      </w:r>
    </w:p>
    <w:p w14:paraId="70868FF6" w14:textId="77777777" w:rsidR="00987356" w:rsidRPr="00987356" w:rsidRDefault="00987356" w:rsidP="00987356">
      <w:pPr>
        <w:rPr>
          <w:color w:val="000000" w:themeColor="text1"/>
          <w:sz w:val="24"/>
          <w:szCs w:val="24"/>
        </w:rPr>
      </w:pPr>
      <w:r w:rsidRPr="00987356">
        <w:rPr>
          <w:b/>
          <w:bCs/>
          <w:color w:val="000000" w:themeColor="text1"/>
          <w:sz w:val="24"/>
          <w:szCs w:val="24"/>
        </w:rPr>
        <w:t xml:space="preserve">Normal Balance: </w:t>
      </w:r>
      <w:r w:rsidRPr="00987356">
        <w:rPr>
          <w:color w:val="000000" w:themeColor="text1"/>
          <w:sz w:val="24"/>
          <w:szCs w:val="24"/>
        </w:rPr>
        <w:t>Debit</w:t>
      </w:r>
    </w:p>
    <w:p w14:paraId="754DD211" w14:textId="65714B3E" w:rsidR="00987356" w:rsidRPr="00987356" w:rsidRDefault="00987356" w:rsidP="00987356">
      <w:pPr>
        <w:rPr>
          <w:color w:val="000000" w:themeColor="text1"/>
          <w:sz w:val="24"/>
          <w:szCs w:val="24"/>
        </w:rPr>
      </w:pPr>
      <w:r w:rsidRPr="00987356">
        <w:rPr>
          <w:b/>
          <w:bCs/>
          <w:color w:val="000000" w:themeColor="text1"/>
          <w:sz w:val="24"/>
          <w:szCs w:val="24"/>
        </w:rPr>
        <w:t xml:space="preserve">Definition: </w:t>
      </w:r>
      <w:r w:rsidRPr="00987356">
        <w:rPr>
          <w:color w:val="000000" w:themeColor="text1"/>
          <w:sz w:val="24"/>
          <w:szCs w:val="24"/>
        </w:rPr>
        <w:t>This account is used to record the amount in USSGL account 425100, "Reimbursements Earned - Receivable," transferred from one Treasury Appropriation Fund Symbol</w:t>
      </w:r>
      <w:r w:rsidR="00D4263D">
        <w:rPr>
          <w:color w:val="000000" w:themeColor="text1"/>
          <w:sz w:val="24"/>
          <w:szCs w:val="24"/>
        </w:rPr>
        <w:t xml:space="preserve"> (TAFS)</w:t>
      </w:r>
      <w:r w:rsidRPr="00987356">
        <w:rPr>
          <w:color w:val="000000" w:themeColor="text1"/>
          <w:sz w:val="24"/>
          <w:szCs w:val="24"/>
        </w:rPr>
        <w:t xml:space="preserve"> to another; and where the amount is offset by an unpaid obligation. Although the normal balance for this account is debit, it is acceptable for this account to have a credit balance.</w:t>
      </w:r>
    </w:p>
    <w:p w14:paraId="4580C033" w14:textId="77777777" w:rsidR="00987356" w:rsidRPr="00987356" w:rsidRDefault="00987356" w:rsidP="00987356">
      <w:pPr>
        <w:rPr>
          <w:b/>
          <w:bCs/>
          <w:sz w:val="24"/>
          <w:szCs w:val="24"/>
        </w:rPr>
      </w:pPr>
    </w:p>
    <w:p w14:paraId="02456D7B" w14:textId="77777777" w:rsidR="00987356" w:rsidRDefault="00987356" w:rsidP="00987356">
      <w:pPr>
        <w:keepNext/>
        <w:keepLines/>
        <w:tabs>
          <w:tab w:val="left" w:pos="1220"/>
          <w:tab w:val="left" w:pos="1920"/>
        </w:tabs>
        <w:ind w:left="1220" w:hanging="1220"/>
        <w:rPr>
          <w:sz w:val="24"/>
          <w:szCs w:val="24"/>
        </w:rPr>
      </w:pPr>
      <w:r w:rsidRPr="00987356">
        <w:rPr>
          <w:b/>
          <w:bCs/>
          <w:sz w:val="24"/>
          <w:szCs w:val="24"/>
        </w:rPr>
        <w:t xml:space="preserve">Justification: </w:t>
      </w:r>
      <w:r w:rsidRPr="00987356">
        <w:rPr>
          <w:sz w:val="24"/>
          <w:szCs w:val="24"/>
        </w:rPr>
        <w:t xml:space="preserve">This account will provide a mechanism to separate “Reimbursements Earned – </w:t>
      </w:r>
    </w:p>
    <w:p w14:paraId="16DCE214" w14:textId="77777777" w:rsidR="00987356" w:rsidRDefault="00987356" w:rsidP="00987356">
      <w:pPr>
        <w:keepNext/>
        <w:keepLines/>
        <w:tabs>
          <w:tab w:val="left" w:pos="1220"/>
          <w:tab w:val="left" w:pos="1920"/>
        </w:tabs>
        <w:ind w:left="1220" w:hanging="1220"/>
        <w:rPr>
          <w:sz w:val="24"/>
          <w:szCs w:val="24"/>
        </w:rPr>
      </w:pPr>
      <w:r w:rsidRPr="00987356">
        <w:rPr>
          <w:sz w:val="24"/>
          <w:szCs w:val="24"/>
        </w:rPr>
        <w:t>Receivable –</w:t>
      </w:r>
      <w:r>
        <w:rPr>
          <w:sz w:val="24"/>
          <w:szCs w:val="24"/>
        </w:rPr>
        <w:t xml:space="preserve"> </w:t>
      </w:r>
      <w:r w:rsidRPr="00987356">
        <w:rPr>
          <w:sz w:val="24"/>
          <w:szCs w:val="24"/>
        </w:rPr>
        <w:t xml:space="preserve">Transferred,” from those offset by an unpaid obligation and those not offset by an unpaid </w:t>
      </w:r>
    </w:p>
    <w:p w14:paraId="5C39EC44" w14:textId="14658CF2" w:rsidR="00987356" w:rsidRPr="00987356" w:rsidRDefault="00987356" w:rsidP="00987356">
      <w:pPr>
        <w:keepNext/>
        <w:keepLines/>
        <w:tabs>
          <w:tab w:val="left" w:pos="1220"/>
          <w:tab w:val="left" w:pos="1920"/>
        </w:tabs>
        <w:ind w:left="1220" w:hanging="1220"/>
        <w:rPr>
          <w:rFonts w:eastAsia="Calibri"/>
          <w:color w:val="0070C0"/>
          <w:sz w:val="24"/>
          <w:szCs w:val="24"/>
        </w:rPr>
      </w:pPr>
      <w:r w:rsidRPr="00987356">
        <w:rPr>
          <w:sz w:val="24"/>
          <w:szCs w:val="24"/>
        </w:rPr>
        <w:t>obligation.</w:t>
      </w:r>
    </w:p>
    <w:p w14:paraId="27377A6D" w14:textId="77777777" w:rsidR="00987356" w:rsidRDefault="00987356" w:rsidP="00987356">
      <w:pPr>
        <w:keepNext/>
        <w:keepLines/>
        <w:widowControl/>
        <w:tabs>
          <w:tab w:val="left" w:pos="1220"/>
          <w:tab w:val="left" w:pos="1920"/>
        </w:tabs>
        <w:autoSpaceDE/>
        <w:autoSpaceDN/>
        <w:ind w:left="1220" w:hanging="1220"/>
      </w:pPr>
    </w:p>
    <w:p w14:paraId="0C4211AB" w14:textId="77777777" w:rsidR="00371B7B" w:rsidRDefault="00371B7B" w:rsidP="001B0635">
      <w:pPr>
        <w:pStyle w:val="Heading1"/>
      </w:pPr>
    </w:p>
    <w:p w14:paraId="64D3A6DE" w14:textId="77777777" w:rsidR="006D7254" w:rsidRDefault="006D7254" w:rsidP="001B0635">
      <w:pPr>
        <w:pStyle w:val="Heading1"/>
      </w:pPr>
    </w:p>
    <w:p w14:paraId="1E42AD35" w14:textId="77777777" w:rsidR="006D7254" w:rsidRDefault="006D7254" w:rsidP="001B0635">
      <w:pPr>
        <w:pStyle w:val="Heading1"/>
      </w:pPr>
    </w:p>
    <w:p w14:paraId="12860FED" w14:textId="77777777" w:rsidR="006D7254" w:rsidRDefault="006D7254" w:rsidP="001B0635">
      <w:pPr>
        <w:pStyle w:val="Heading1"/>
      </w:pPr>
    </w:p>
    <w:p w14:paraId="59E91247" w14:textId="77777777" w:rsidR="006D7254" w:rsidRDefault="006D7254" w:rsidP="001B0635">
      <w:pPr>
        <w:pStyle w:val="Heading1"/>
      </w:pPr>
    </w:p>
    <w:p w14:paraId="29D536C8" w14:textId="77777777" w:rsidR="006D7254" w:rsidRDefault="006D7254" w:rsidP="001B0635">
      <w:pPr>
        <w:pStyle w:val="Heading1"/>
      </w:pPr>
    </w:p>
    <w:p w14:paraId="5FD4CD2B" w14:textId="77777777" w:rsidR="006D7254" w:rsidRDefault="006D7254" w:rsidP="001B0635">
      <w:pPr>
        <w:pStyle w:val="Heading1"/>
      </w:pPr>
    </w:p>
    <w:p w14:paraId="1F2E80D0" w14:textId="77777777" w:rsidR="006D7254" w:rsidRDefault="006D7254" w:rsidP="001B0635">
      <w:pPr>
        <w:pStyle w:val="Heading1"/>
      </w:pPr>
    </w:p>
    <w:p w14:paraId="4D37AA04" w14:textId="77777777" w:rsidR="006D7254" w:rsidRDefault="006D7254" w:rsidP="001B0635">
      <w:pPr>
        <w:pStyle w:val="Heading1"/>
      </w:pPr>
    </w:p>
    <w:p w14:paraId="7B690541" w14:textId="77777777" w:rsidR="006D7254" w:rsidRDefault="006D7254" w:rsidP="001B0635">
      <w:pPr>
        <w:pStyle w:val="Heading1"/>
      </w:pPr>
    </w:p>
    <w:p w14:paraId="79FF0C8D" w14:textId="77777777" w:rsidR="006D7254" w:rsidRDefault="006D7254" w:rsidP="001B0635">
      <w:pPr>
        <w:pStyle w:val="Heading1"/>
      </w:pPr>
    </w:p>
    <w:p w14:paraId="0FADF9F9" w14:textId="77777777" w:rsidR="006D7254" w:rsidRDefault="006D7254" w:rsidP="001B0635">
      <w:pPr>
        <w:pStyle w:val="Heading1"/>
      </w:pPr>
    </w:p>
    <w:p w14:paraId="707D5785" w14:textId="77777777" w:rsidR="006D7254" w:rsidRDefault="006D7254" w:rsidP="001B0635">
      <w:pPr>
        <w:pStyle w:val="Heading1"/>
      </w:pPr>
    </w:p>
    <w:p w14:paraId="1B4984EF" w14:textId="77777777" w:rsidR="006D7254" w:rsidRDefault="006D7254" w:rsidP="001B0635">
      <w:pPr>
        <w:pStyle w:val="Heading1"/>
      </w:pPr>
    </w:p>
    <w:p w14:paraId="617C711D" w14:textId="77777777" w:rsidR="006D7254" w:rsidRDefault="006D7254" w:rsidP="001B0635">
      <w:pPr>
        <w:pStyle w:val="Heading1"/>
      </w:pPr>
    </w:p>
    <w:p w14:paraId="38AE431D" w14:textId="77777777" w:rsidR="006D7254" w:rsidRDefault="006D7254" w:rsidP="001B0635">
      <w:pPr>
        <w:pStyle w:val="Heading1"/>
      </w:pPr>
    </w:p>
    <w:p w14:paraId="2326F884" w14:textId="77777777" w:rsidR="006D7254" w:rsidRDefault="006D7254" w:rsidP="001B0635">
      <w:pPr>
        <w:pStyle w:val="Heading1"/>
      </w:pPr>
    </w:p>
    <w:p w14:paraId="2F9A6C19" w14:textId="77777777" w:rsidR="006D7254" w:rsidRDefault="006D7254" w:rsidP="001B0635">
      <w:pPr>
        <w:pStyle w:val="Heading1"/>
      </w:pPr>
    </w:p>
    <w:p w14:paraId="4F18C749" w14:textId="77777777" w:rsidR="00D8626E" w:rsidRDefault="00D8626E" w:rsidP="001B0635">
      <w:pPr>
        <w:pStyle w:val="Heading1"/>
      </w:pPr>
    </w:p>
    <w:p w14:paraId="5B702131" w14:textId="77777777" w:rsidR="00D8626E" w:rsidRDefault="00D8626E" w:rsidP="001B0635">
      <w:pPr>
        <w:pStyle w:val="Heading1"/>
      </w:pPr>
    </w:p>
    <w:p w14:paraId="26DCB093" w14:textId="77777777" w:rsidR="00D8626E" w:rsidRDefault="00D8626E" w:rsidP="001B0635">
      <w:pPr>
        <w:pStyle w:val="Heading1"/>
      </w:pPr>
    </w:p>
    <w:p w14:paraId="689520B5" w14:textId="77777777" w:rsidR="00743DCF" w:rsidRDefault="00743DCF" w:rsidP="00412130">
      <w:pPr>
        <w:rPr>
          <w:b/>
          <w:bCs/>
          <w:sz w:val="23"/>
          <w:szCs w:val="23"/>
        </w:rPr>
      </w:pPr>
    </w:p>
    <w:p w14:paraId="49A7DBF9" w14:textId="77777777" w:rsidR="00FD5B9D" w:rsidRDefault="00FD5B9D">
      <w:pPr>
        <w:pStyle w:val="BodyText"/>
      </w:pPr>
    </w:p>
    <w:p w14:paraId="1518A982" w14:textId="77777777" w:rsidR="00FD5B9D" w:rsidRDefault="00FD5B9D">
      <w:pPr>
        <w:pStyle w:val="BodyText"/>
      </w:pPr>
    </w:p>
    <w:p w14:paraId="1AC81B4E" w14:textId="77777777" w:rsidR="00FD5B9D" w:rsidRDefault="00FD5B9D">
      <w:pPr>
        <w:pStyle w:val="BodyText"/>
      </w:pPr>
    </w:p>
    <w:p w14:paraId="7A44A18A" w14:textId="77777777" w:rsidR="00FD5B9D" w:rsidRDefault="00FD5B9D">
      <w:pPr>
        <w:pStyle w:val="BodyText"/>
      </w:pPr>
    </w:p>
    <w:p w14:paraId="57B54BB2" w14:textId="77777777" w:rsidR="00E40F30" w:rsidRDefault="00E40F30" w:rsidP="00E40F30">
      <w:pPr>
        <w:pStyle w:val="Heading1"/>
        <w:ind w:left="0"/>
        <w:rPr>
          <w:spacing w:val="-4"/>
          <w:sz w:val="24"/>
          <w:szCs w:val="24"/>
        </w:rPr>
      </w:pPr>
      <w:r w:rsidRPr="00E40F30">
        <w:rPr>
          <w:sz w:val="24"/>
          <w:szCs w:val="24"/>
        </w:rPr>
        <w:t>PROPOSED</w:t>
      </w:r>
      <w:r w:rsidRPr="00E40F30">
        <w:rPr>
          <w:spacing w:val="40"/>
          <w:sz w:val="24"/>
          <w:szCs w:val="24"/>
        </w:rPr>
        <w:t xml:space="preserve"> </w:t>
      </w:r>
      <w:r w:rsidRPr="00E40F30">
        <w:rPr>
          <w:sz w:val="24"/>
          <w:szCs w:val="24"/>
        </w:rPr>
        <w:t>CHANGES</w:t>
      </w:r>
      <w:r w:rsidRPr="00E40F30">
        <w:rPr>
          <w:spacing w:val="25"/>
          <w:sz w:val="24"/>
          <w:szCs w:val="24"/>
        </w:rPr>
        <w:t xml:space="preserve"> </w:t>
      </w:r>
      <w:r w:rsidRPr="00E40F30">
        <w:rPr>
          <w:sz w:val="24"/>
          <w:szCs w:val="24"/>
        </w:rPr>
        <w:t>TO</w:t>
      </w:r>
      <w:r w:rsidRPr="00E40F30">
        <w:rPr>
          <w:spacing w:val="42"/>
          <w:sz w:val="24"/>
          <w:szCs w:val="24"/>
        </w:rPr>
        <w:t xml:space="preserve"> </w:t>
      </w:r>
      <w:r w:rsidRPr="00E40F30">
        <w:rPr>
          <w:sz w:val="24"/>
          <w:szCs w:val="24"/>
        </w:rPr>
        <w:t>USSGL</w:t>
      </w:r>
      <w:r w:rsidRPr="00E40F30">
        <w:rPr>
          <w:spacing w:val="29"/>
          <w:sz w:val="24"/>
          <w:szCs w:val="24"/>
        </w:rPr>
        <w:t xml:space="preserve"> </w:t>
      </w:r>
      <w:r w:rsidRPr="00E40F30">
        <w:rPr>
          <w:sz w:val="24"/>
          <w:szCs w:val="24"/>
        </w:rPr>
        <w:t>ACCOUNTS</w:t>
      </w:r>
      <w:r w:rsidRPr="00E40F30">
        <w:rPr>
          <w:spacing w:val="35"/>
          <w:sz w:val="24"/>
          <w:szCs w:val="24"/>
        </w:rPr>
        <w:t xml:space="preserve"> </w:t>
      </w:r>
      <w:r w:rsidRPr="00E40F30">
        <w:rPr>
          <w:sz w:val="24"/>
          <w:szCs w:val="24"/>
        </w:rPr>
        <w:t>FOR</w:t>
      </w:r>
      <w:r w:rsidRPr="00E40F30">
        <w:rPr>
          <w:spacing w:val="30"/>
          <w:sz w:val="24"/>
          <w:szCs w:val="24"/>
        </w:rPr>
        <w:t xml:space="preserve"> </w:t>
      </w:r>
      <w:r w:rsidRPr="00E40F30">
        <w:rPr>
          <w:sz w:val="24"/>
          <w:szCs w:val="24"/>
        </w:rPr>
        <w:t>FISCAL</w:t>
      </w:r>
      <w:r w:rsidRPr="00E40F30">
        <w:rPr>
          <w:spacing w:val="39"/>
          <w:sz w:val="24"/>
          <w:szCs w:val="24"/>
        </w:rPr>
        <w:t xml:space="preserve"> </w:t>
      </w:r>
      <w:r w:rsidRPr="00E40F30">
        <w:rPr>
          <w:spacing w:val="-4"/>
          <w:sz w:val="24"/>
          <w:szCs w:val="24"/>
        </w:rPr>
        <w:t>2026</w:t>
      </w:r>
    </w:p>
    <w:p w14:paraId="7A6BB871" w14:textId="77777777" w:rsidR="006F20A5" w:rsidRDefault="006F20A5" w:rsidP="00E40F30">
      <w:pPr>
        <w:pStyle w:val="Heading1"/>
        <w:ind w:left="0"/>
        <w:rPr>
          <w:spacing w:val="-4"/>
          <w:sz w:val="24"/>
          <w:szCs w:val="24"/>
        </w:rPr>
      </w:pPr>
    </w:p>
    <w:p w14:paraId="1ECA9DAD" w14:textId="77777777" w:rsidR="006F20A5" w:rsidRPr="006A2D07" w:rsidRDefault="006F20A5" w:rsidP="006F20A5">
      <w:pPr>
        <w:pStyle w:val="PlainText"/>
        <w:keepNext/>
        <w:keepLines/>
        <w:tabs>
          <w:tab w:val="left" w:pos="1220"/>
          <w:tab w:val="left" w:pos="1920"/>
        </w:tabs>
        <w:ind w:left="1920" w:hanging="1920"/>
        <w:rPr>
          <w:rFonts w:ascii="Times New Roman" w:hAnsi="Times New Roman"/>
          <w:sz w:val="24"/>
          <w:szCs w:val="24"/>
        </w:rPr>
      </w:pPr>
      <w:r w:rsidRPr="006A2D07">
        <w:rPr>
          <w:rFonts w:ascii="Times New Roman" w:hAnsi="Times New Roman"/>
          <w:b/>
          <w:sz w:val="24"/>
          <w:szCs w:val="24"/>
        </w:rPr>
        <w:t>Account Title</w:t>
      </w:r>
      <w:r w:rsidRPr="006A2D07">
        <w:rPr>
          <w:rFonts w:ascii="Times New Roman" w:hAnsi="Times New Roman"/>
          <w:sz w:val="24"/>
          <w:szCs w:val="24"/>
        </w:rPr>
        <w:t>: Unfilled Customer Orders Without Advance – Transferred</w:t>
      </w:r>
      <w:bookmarkStart w:id="8" w:name="_Hlk181768735"/>
      <w:r w:rsidRPr="006A2D07">
        <w:rPr>
          <w:rFonts w:ascii="Times New Roman" w:hAnsi="Times New Roman"/>
          <w:sz w:val="24"/>
          <w:szCs w:val="24"/>
        </w:rPr>
        <w:t xml:space="preserve"> –</w:t>
      </w:r>
      <w:r w:rsidRPr="00F50CFF">
        <w:rPr>
          <w:rFonts w:ascii="Times New Roman" w:hAnsi="Times New Roman"/>
          <w:color w:val="0070C0"/>
          <w:sz w:val="24"/>
          <w:szCs w:val="24"/>
        </w:rPr>
        <w:t xml:space="preserve"> </w:t>
      </w:r>
      <w:r w:rsidRPr="00F50CFF">
        <w:rPr>
          <w:rFonts w:ascii="Times New Roman" w:hAnsi="Times New Roman"/>
          <w:color w:val="0070C0"/>
          <w:sz w:val="24"/>
          <w:szCs w:val="24"/>
          <w:highlight w:val="yellow"/>
        </w:rPr>
        <w:t>No Offset</w:t>
      </w:r>
      <w:bookmarkEnd w:id="8"/>
    </w:p>
    <w:p w14:paraId="5E0FA979" w14:textId="77777777" w:rsidR="006F20A5" w:rsidRPr="006A2D07" w:rsidRDefault="006F20A5" w:rsidP="006F20A5">
      <w:pPr>
        <w:pStyle w:val="PlainText"/>
        <w:keepNext/>
        <w:keepLines/>
        <w:tabs>
          <w:tab w:val="left" w:pos="1220"/>
          <w:tab w:val="left" w:pos="1920"/>
        </w:tabs>
        <w:ind w:left="1920" w:hanging="1920"/>
        <w:rPr>
          <w:rFonts w:ascii="Times New Roman" w:hAnsi="Times New Roman"/>
          <w:sz w:val="24"/>
          <w:szCs w:val="24"/>
        </w:rPr>
      </w:pPr>
      <w:r w:rsidRPr="006A2D07">
        <w:rPr>
          <w:rFonts w:ascii="Times New Roman" w:hAnsi="Times New Roman"/>
          <w:b/>
          <w:sz w:val="24"/>
          <w:szCs w:val="24"/>
        </w:rPr>
        <w:t>Account Number</w:t>
      </w:r>
      <w:r w:rsidRPr="006A2D07">
        <w:rPr>
          <w:rFonts w:ascii="Times New Roman" w:hAnsi="Times New Roman"/>
          <w:sz w:val="24"/>
          <w:szCs w:val="24"/>
        </w:rPr>
        <w:t>: 423000</w:t>
      </w:r>
    </w:p>
    <w:p w14:paraId="19E56691" w14:textId="77777777" w:rsidR="006F20A5" w:rsidRPr="006A2D07" w:rsidRDefault="006F20A5" w:rsidP="006F20A5">
      <w:pPr>
        <w:pStyle w:val="PlainText"/>
        <w:keepNext/>
        <w:keepLines/>
        <w:tabs>
          <w:tab w:val="left" w:pos="1220"/>
          <w:tab w:val="left" w:pos="1920"/>
        </w:tabs>
        <w:ind w:left="1920" w:hanging="1920"/>
        <w:rPr>
          <w:rFonts w:ascii="Times New Roman" w:hAnsi="Times New Roman"/>
          <w:sz w:val="24"/>
          <w:szCs w:val="24"/>
        </w:rPr>
      </w:pPr>
      <w:r w:rsidRPr="006A2D07">
        <w:rPr>
          <w:rFonts w:ascii="Times New Roman" w:hAnsi="Times New Roman"/>
          <w:b/>
          <w:sz w:val="24"/>
          <w:szCs w:val="24"/>
        </w:rPr>
        <w:t>Normal Balance</w:t>
      </w:r>
      <w:r w:rsidRPr="006A2D07">
        <w:rPr>
          <w:rFonts w:ascii="Times New Roman" w:hAnsi="Times New Roman"/>
          <w:sz w:val="24"/>
          <w:szCs w:val="24"/>
        </w:rPr>
        <w:t>: Debit</w:t>
      </w:r>
    </w:p>
    <w:p w14:paraId="3C71D1DF" w14:textId="77777777" w:rsidR="006F20A5" w:rsidRDefault="006F20A5" w:rsidP="006F20A5">
      <w:pPr>
        <w:pStyle w:val="PlainText"/>
        <w:keepNext/>
        <w:keepLines/>
        <w:tabs>
          <w:tab w:val="left" w:pos="1220"/>
          <w:tab w:val="left" w:pos="1920"/>
        </w:tabs>
        <w:ind w:left="1220" w:hanging="1220"/>
        <w:rPr>
          <w:rFonts w:ascii="Times New Roman" w:hAnsi="Times New Roman"/>
          <w:sz w:val="24"/>
          <w:szCs w:val="24"/>
        </w:rPr>
      </w:pPr>
      <w:r w:rsidRPr="006A2D07">
        <w:rPr>
          <w:rFonts w:ascii="Times New Roman" w:hAnsi="Times New Roman"/>
          <w:b/>
          <w:sz w:val="24"/>
          <w:szCs w:val="24"/>
        </w:rPr>
        <w:t>Definition</w:t>
      </w:r>
      <w:r w:rsidRPr="006A2D07">
        <w:rPr>
          <w:rFonts w:ascii="Times New Roman" w:hAnsi="Times New Roman"/>
          <w:sz w:val="24"/>
          <w:szCs w:val="24"/>
        </w:rPr>
        <w:t xml:space="preserve">: This account is used to record the amount in USSGL account 422100, "Unfilled Customer </w:t>
      </w:r>
    </w:p>
    <w:p w14:paraId="5C2551F6" w14:textId="77777777" w:rsidR="000D4EEA" w:rsidRDefault="006F20A5" w:rsidP="006F20A5">
      <w:pPr>
        <w:pStyle w:val="PlainText"/>
        <w:keepNext/>
        <w:keepLines/>
        <w:tabs>
          <w:tab w:val="left" w:pos="1220"/>
          <w:tab w:val="left" w:pos="1920"/>
        </w:tabs>
        <w:ind w:left="1220" w:hanging="1220"/>
        <w:rPr>
          <w:rFonts w:ascii="Times New Roman" w:hAnsi="Times New Roman"/>
          <w:sz w:val="24"/>
          <w:szCs w:val="24"/>
        </w:rPr>
      </w:pPr>
      <w:r w:rsidRPr="006A2D07">
        <w:rPr>
          <w:rFonts w:ascii="Times New Roman" w:hAnsi="Times New Roman"/>
          <w:sz w:val="24"/>
          <w:szCs w:val="24"/>
        </w:rPr>
        <w:t>Orders Without Advance," transferred from one Treasury Appropriation Fund Symbol</w:t>
      </w:r>
      <w:r w:rsidR="000D4EEA">
        <w:rPr>
          <w:rFonts w:ascii="Times New Roman" w:hAnsi="Times New Roman"/>
          <w:sz w:val="24"/>
          <w:szCs w:val="24"/>
        </w:rPr>
        <w:t xml:space="preserve"> (TAFS)</w:t>
      </w:r>
      <w:r w:rsidRPr="006A2D07">
        <w:rPr>
          <w:rFonts w:ascii="Times New Roman" w:hAnsi="Times New Roman"/>
          <w:sz w:val="24"/>
          <w:szCs w:val="24"/>
        </w:rPr>
        <w:t xml:space="preserve"> to </w:t>
      </w:r>
    </w:p>
    <w:p w14:paraId="47DA3AFE" w14:textId="77777777" w:rsidR="00F50CFF" w:rsidRDefault="006F20A5" w:rsidP="006F20A5">
      <w:pPr>
        <w:pStyle w:val="PlainText"/>
        <w:keepNext/>
        <w:keepLines/>
        <w:tabs>
          <w:tab w:val="left" w:pos="1220"/>
          <w:tab w:val="left" w:pos="1920"/>
        </w:tabs>
        <w:ind w:left="1220" w:hanging="1220"/>
        <w:rPr>
          <w:rFonts w:ascii="Times New Roman" w:hAnsi="Times New Roman"/>
          <w:b/>
          <w:bCs/>
          <w:color w:val="0070C0"/>
          <w:sz w:val="24"/>
          <w:szCs w:val="24"/>
          <w:highlight w:val="yellow"/>
        </w:rPr>
      </w:pPr>
      <w:r w:rsidRPr="006A2D07">
        <w:rPr>
          <w:rFonts w:ascii="Times New Roman" w:hAnsi="Times New Roman"/>
          <w:sz w:val="24"/>
          <w:szCs w:val="24"/>
        </w:rPr>
        <w:t>another</w:t>
      </w:r>
      <w:r w:rsidRPr="006A2D07">
        <w:rPr>
          <w:rFonts w:ascii="Times New Roman" w:hAnsi="Times New Roman"/>
          <w:sz w:val="24"/>
          <w:szCs w:val="24"/>
          <w:highlight w:val="yellow"/>
        </w:rPr>
        <w:t>;</w:t>
      </w:r>
      <w:r w:rsidRPr="00F50CFF">
        <w:rPr>
          <w:rFonts w:ascii="Times New Roman" w:hAnsi="Times New Roman"/>
          <w:b/>
          <w:bCs/>
          <w:color w:val="0070C0"/>
          <w:sz w:val="24"/>
          <w:szCs w:val="24"/>
          <w:highlight w:val="yellow"/>
        </w:rPr>
        <w:t xml:space="preserve"> </w:t>
      </w:r>
      <w:r w:rsidR="00F50CFF" w:rsidRPr="00F50CFF">
        <w:rPr>
          <w:rFonts w:ascii="Times New Roman" w:hAnsi="Times New Roman"/>
          <w:b/>
          <w:bCs/>
          <w:color w:val="0070C0"/>
          <w:sz w:val="24"/>
          <w:szCs w:val="24"/>
          <w:highlight w:val="yellow"/>
        </w:rPr>
        <w:t>and where</w:t>
      </w:r>
      <w:r w:rsidRPr="00F50CFF">
        <w:rPr>
          <w:rFonts w:ascii="Times New Roman" w:hAnsi="Times New Roman"/>
          <w:b/>
          <w:bCs/>
          <w:color w:val="0070C0"/>
          <w:sz w:val="24"/>
          <w:szCs w:val="24"/>
          <w:highlight w:val="yellow"/>
        </w:rPr>
        <w:t xml:space="preserve"> the account is not offset by an unpaid obligation and remains as an</w:t>
      </w:r>
    </w:p>
    <w:p w14:paraId="01951EA4" w14:textId="1D2C2F5E" w:rsidR="00F50CFF" w:rsidRDefault="00F50CFF" w:rsidP="006F20A5">
      <w:pPr>
        <w:pStyle w:val="PlainText"/>
        <w:keepNext/>
        <w:keepLines/>
        <w:tabs>
          <w:tab w:val="left" w:pos="1220"/>
          <w:tab w:val="left" w:pos="1920"/>
        </w:tabs>
        <w:ind w:left="1220" w:hanging="1220"/>
        <w:rPr>
          <w:rFonts w:ascii="Times New Roman" w:hAnsi="Times New Roman"/>
          <w:sz w:val="24"/>
          <w:szCs w:val="24"/>
        </w:rPr>
      </w:pPr>
      <w:r>
        <w:rPr>
          <w:rFonts w:ascii="Times New Roman" w:hAnsi="Times New Roman"/>
          <w:b/>
          <w:bCs/>
          <w:color w:val="0070C0"/>
          <w:sz w:val="24"/>
          <w:szCs w:val="24"/>
          <w:highlight w:val="yellow"/>
        </w:rPr>
        <w:t>u</w:t>
      </w:r>
      <w:r w:rsidRPr="00F50CFF">
        <w:rPr>
          <w:rFonts w:ascii="Times New Roman" w:hAnsi="Times New Roman"/>
          <w:b/>
          <w:bCs/>
          <w:color w:val="0070C0"/>
          <w:sz w:val="24"/>
          <w:szCs w:val="24"/>
          <w:highlight w:val="yellow"/>
        </w:rPr>
        <w:t>nobligated</w:t>
      </w:r>
      <w:r>
        <w:rPr>
          <w:rFonts w:ascii="Times New Roman" w:hAnsi="Times New Roman"/>
          <w:b/>
          <w:bCs/>
          <w:color w:val="0070C0"/>
          <w:sz w:val="24"/>
          <w:szCs w:val="24"/>
          <w:highlight w:val="yellow"/>
        </w:rPr>
        <w:t xml:space="preserve"> </w:t>
      </w:r>
      <w:r w:rsidRPr="00F50CFF">
        <w:rPr>
          <w:rFonts w:ascii="Times New Roman" w:hAnsi="Times New Roman"/>
          <w:b/>
          <w:bCs/>
          <w:color w:val="0070C0"/>
          <w:sz w:val="24"/>
          <w:szCs w:val="24"/>
          <w:highlight w:val="yellow"/>
        </w:rPr>
        <w:t>balance</w:t>
      </w:r>
      <w:r w:rsidR="006F20A5" w:rsidRPr="00F50CFF">
        <w:rPr>
          <w:rFonts w:ascii="Times New Roman" w:hAnsi="Times New Roman"/>
          <w:b/>
          <w:bCs/>
          <w:color w:val="0070C0"/>
          <w:sz w:val="24"/>
          <w:szCs w:val="24"/>
          <w:highlight w:val="yellow"/>
        </w:rPr>
        <w:t>.</w:t>
      </w:r>
      <w:r w:rsidR="006F20A5" w:rsidRPr="006A2D07">
        <w:rPr>
          <w:rFonts w:ascii="Times New Roman" w:hAnsi="Times New Roman"/>
          <w:sz w:val="24"/>
          <w:szCs w:val="24"/>
        </w:rPr>
        <w:t xml:space="preserve"> </w:t>
      </w:r>
      <w:r w:rsidR="006F20A5">
        <w:rPr>
          <w:rFonts w:ascii="Times New Roman" w:hAnsi="Times New Roman"/>
          <w:sz w:val="24"/>
          <w:szCs w:val="24"/>
        </w:rPr>
        <w:t>A</w:t>
      </w:r>
      <w:r w:rsidR="006F20A5" w:rsidRPr="006A2D07">
        <w:rPr>
          <w:rFonts w:ascii="Times New Roman" w:hAnsi="Times New Roman"/>
          <w:sz w:val="24"/>
          <w:szCs w:val="24"/>
        </w:rPr>
        <w:t xml:space="preserve">lthough the normal balance for this account is debit, it is acceptable for this </w:t>
      </w:r>
    </w:p>
    <w:p w14:paraId="2C6B30A9" w14:textId="76A04ABE" w:rsidR="006F20A5" w:rsidRDefault="006F20A5" w:rsidP="006F20A5">
      <w:pPr>
        <w:pStyle w:val="PlainText"/>
        <w:keepNext/>
        <w:keepLines/>
        <w:tabs>
          <w:tab w:val="left" w:pos="1220"/>
          <w:tab w:val="left" w:pos="1920"/>
        </w:tabs>
        <w:ind w:left="1220" w:hanging="1220"/>
        <w:rPr>
          <w:rFonts w:ascii="Times New Roman" w:hAnsi="Times New Roman"/>
          <w:sz w:val="24"/>
          <w:szCs w:val="24"/>
        </w:rPr>
      </w:pPr>
      <w:r w:rsidRPr="006A2D07">
        <w:rPr>
          <w:rFonts w:ascii="Times New Roman" w:hAnsi="Times New Roman"/>
          <w:sz w:val="24"/>
          <w:szCs w:val="24"/>
        </w:rPr>
        <w:t xml:space="preserve">account to </w:t>
      </w:r>
      <w:r w:rsidR="00F50CFF" w:rsidRPr="006A2D07">
        <w:rPr>
          <w:rFonts w:ascii="Times New Roman" w:hAnsi="Times New Roman"/>
          <w:sz w:val="24"/>
          <w:szCs w:val="24"/>
        </w:rPr>
        <w:t>have</w:t>
      </w:r>
      <w:r w:rsidR="00F50CFF">
        <w:rPr>
          <w:rFonts w:ascii="Times New Roman" w:hAnsi="Times New Roman"/>
          <w:sz w:val="24"/>
          <w:szCs w:val="24"/>
        </w:rPr>
        <w:t xml:space="preserve"> </w:t>
      </w:r>
      <w:r w:rsidR="00F50CFF" w:rsidRPr="006A2D07">
        <w:rPr>
          <w:rFonts w:ascii="Times New Roman" w:hAnsi="Times New Roman"/>
          <w:sz w:val="24"/>
          <w:szCs w:val="24"/>
        </w:rPr>
        <w:t>a</w:t>
      </w:r>
      <w:r w:rsidR="000D4EEA">
        <w:rPr>
          <w:rFonts w:ascii="Times New Roman" w:hAnsi="Times New Roman"/>
          <w:sz w:val="24"/>
          <w:szCs w:val="24"/>
        </w:rPr>
        <w:t xml:space="preserve"> </w:t>
      </w:r>
      <w:r w:rsidRPr="006A2D07">
        <w:rPr>
          <w:rFonts w:ascii="Times New Roman" w:hAnsi="Times New Roman"/>
          <w:sz w:val="24"/>
          <w:szCs w:val="24"/>
        </w:rPr>
        <w:t>credit balance.</w:t>
      </w:r>
    </w:p>
    <w:p w14:paraId="5CCE349F" w14:textId="77777777" w:rsidR="006F20A5" w:rsidRDefault="006F20A5" w:rsidP="006F20A5">
      <w:pPr>
        <w:pStyle w:val="PlainText"/>
        <w:keepNext/>
        <w:keepLines/>
        <w:tabs>
          <w:tab w:val="left" w:pos="1220"/>
          <w:tab w:val="left" w:pos="1920"/>
        </w:tabs>
        <w:ind w:left="1220" w:hanging="1220"/>
        <w:rPr>
          <w:rFonts w:ascii="Times New Roman" w:hAnsi="Times New Roman"/>
          <w:sz w:val="24"/>
          <w:szCs w:val="24"/>
        </w:rPr>
      </w:pPr>
    </w:p>
    <w:p w14:paraId="5EF87F68" w14:textId="77777777" w:rsidR="006F20A5" w:rsidRPr="006A2D07" w:rsidRDefault="006F20A5" w:rsidP="006F20A5">
      <w:pPr>
        <w:pStyle w:val="PlainText"/>
        <w:keepNext/>
        <w:keepLines/>
        <w:tabs>
          <w:tab w:val="left" w:pos="1220"/>
          <w:tab w:val="left" w:pos="1920"/>
        </w:tabs>
        <w:rPr>
          <w:rFonts w:ascii="Times New Roman" w:hAnsi="Times New Roman"/>
          <w:sz w:val="24"/>
          <w:szCs w:val="24"/>
        </w:rPr>
      </w:pPr>
      <w:r w:rsidRPr="006A2D07">
        <w:rPr>
          <w:rFonts w:ascii="Times New Roman" w:hAnsi="Times New Roman"/>
          <w:b/>
          <w:bCs/>
          <w:sz w:val="24"/>
          <w:szCs w:val="24"/>
        </w:rPr>
        <w:t xml:space="preserve">Justification: </w:t>
      </w:r>
      <w:r w:rsidRPr="006A2D07">
        <w:rPr>
          <w:rFonts w:ascii="Times New Roman" w:hAnsi="Times New Roman"/>
          <w:sz w:val="24"/>
          <w:szCs w:val="24"/>
        </w:rPr>
        <w:t>Revised due to the addition of USSGL account 423010 to specify that this account is not offset by an unpaid obligation and remains an unobligated balance.</w:t>
      </w:r>
    </w:p>
    <w:p w14:paraId="4F613343" w14:textId="77777777" w:rsidR="006F20A5" w:rsidRDefault="006F20A5" w:rsidP="006F20A5">
      <w:pPr>
        <w:pStyle w:val="PlainText"/>
        <w:keepNext/>
        <w:keepLines/>
        <w:tabs>
          <w:tab w:val="left" w:pos="1220"/>
          <w:tab w:val="left" w:pos="1920"/>
        </w:tabs>
        <w:ind w:left="1220" w:hanging="1220"/>
        <w:rPr>
          <w:rFonts w:ascii="Times New Roman" w:hAnsi="Times New Roman"/>
          <w:sz w:val="24"/>
          <w:szCs w:val="24"/>
        </w:rPr>
      </w:pPr>
    </w:p>
    <w:p w14:paraId="031DE92A" w14:textId="77777777" w:rsidR="006F20A5" w:rsidRPr="000C4A13" w:rsidRDefault="006F20A5" w:rsidP="006F20A5">
      <w:pPr>
        <w:rPr>
          <w:rFonts w:ascii="TimesNewRoman" w:hAnsi="TimesNewRoman" w:cs="Courier New"/>
        </w:rPr>
      </w:pPr>
      <w:r w:rsidRPr="000C4A13">
        <w:rPr>
          <w:rFonts w:ascii="TimesNewRoman" w:hAnsi="TimesNewRoman" w:cs="Courier New"/>
          <w:b/>
        </w:rPr>
        <w:t>Account Title</w:t>
      </w:r>
      <w:r w:rsidRPr="000C4A13">
        <w:rPr>
          <w:rFonts w:ascii="TimesNewRoman" w:hAnsi="TimesNewRoman" w:cs="Courier New"/>
        </w:rPr>
        <w:t>:</w:t>
      </w:r>
      <w:r>
        <w:rPr>
          <w:rFonts w:ascii="TimesNewRoman" w:hAnsi="TimesNewRoman" w:cs="Courier New"/>
        </w:rPr>
        <w:t xml:space="preserve"> </w:t>
      </w:r>
      <w:r w:rsidRPr="000C4A13">
        <w:rPr>
          <w:rFonts w:ascii="TimesNewRoman" w:hAnsi="TimesNewRoman" w:cs="Courier New"/>
        </w:rPr>
        <w:t>Appropriation Trust Fund Expenditure Transfers - Receivable - Transferred</w:t>
      </w:r>
    </w:p>
    <w:p w14:paraId="2D868F94" w14:textId="77777777" w:rsidR="006F20A5" w:rsidRPr="000C4A13" w:rsidRDefault="006F20A5" w:rsidP="006F20A5">
      <w:pPr>
        <w:pStyle w:val="PlainText"/>
        <w:keepNext/>
        <w:keepLines/>
        <w:tabs>
          <w:tab w:val="left" w:pos="1220"/>
          <w:tab w:val="left" w:pos="1920"/>
        </w:tabs>
        <w:ind w:left="1920" w:hanging="1920"/>
        <w:rPr>
          <w:rFonts w:ascii="TimesNewRoman" w:hAnsi="TimesNewRoman" w:cs="Courier New"/>
          <w:sz w:val="24"/>
        </w:rPr>
      </w:pPr>
      <w:r w:rsidRPr="000C4A13">
        <w:rPr>
          <w:rFonts w:ascii="TimesNewRoman" w:hAnsi="TimesNewRoman" w:cs="Courier New"/>
          <w:b/>
          <w:sz w:val="24"/>
        </w:rPr>
        <w:t>Account Number</w:t>
      </w:r>
      <w:r w:rsidRPr="000C4A13">
        <w:rPr>
          <w:rFonts w:ascii="TimesNewRoman" w:hAnsi="TimesNewRoman" w:cs="Courier New"/>
          <w:sz w:val="24"/>
        </w:rPr>
        <w:t>:</w:t>
      </w:r>
      <w:r w:rsidRPr="000C4A13">
        <w:rPr>
          <w:rFonts w:ascii="TimesNewRoman" w:hAnsi="TimesNewRoman" w:cs="Courier New"/>
          <w:sz w:val="24"/>
        </w:rPr>
        <w:tab/>
        <w:t>423200</w:t>
      </w:r>
    </w:p>
    <w:p w14:paraId="1E3EF7C3" w14:textId="77777777" w:rsidR="006F20A5" w:rsidRPr="000C4A13" w:rsidRDefault="006F20A5" w:rsidP="006F20A5">
      <w:pPr>
        <w:pStyle w:val="PlainText"/>
        <w:keepNext/>
        <w:keepLines/>
        <w:tabs>
          <w:tab w:val="left" w:pos="1220"/>
          <w:tab w:val="left" w:pos="1920"/>
        </w:tabs>
        <w:ind w:left="1920" w:hanging="1920"/>
        <w:rPr>
          <w:rFonts w:ascii="TimesNewRoman" w:hAnsi="TimesNewRoman" w:cs="Courier New"/>
          <w:sz w:val="24"/>
        </w:rPr>
      </w:pPr>
      <w:r w:rsidRPr="000C4A13">
        <w:rPr>
          <w:rFonts w:ascii="TimesNewRoman" w:hAnsi="TimesNewRoman" w:cs="Courier New"/>
          <w:b/>
          <w:sz w:val="24"/>
        </w:rPr>
        <w:t>Normal Balance</w:t>
      </w:r>
      <w:r w:rsidRPr="000C4A13">
        <w:rPr>
          <w:rFonts w:ascii="TimesNewRoman" w:hAnsi="TimesNewRoman" w:cs="Courier New"/>
          <w:sz w:val="24"/>
        </w:rPr>
        <w:t>:</w:t>
      </w:r>
      <w:r>
        <w:rPr>
          <w:rFonts w:ascii="TimesNewRoman" w:hAnsi="TimesNewRoman" w:cs="Courier New"/>
          <w:sz w:val="24"/>
        </w:rPr>
        <w:t xml:space="preserve"> </w:t>
      </w:r>
      <w:r w:rsidRPr="000C4A13">
        <w:rPr>
          <w:rFonts w:ascii="TimesNewRoman" w:hAnsi="TimesNewRoman" w:cs="Courier New"/>
          <w:sz w:val="24"/>
        </w:rPr>
        <w:t>Debit</w:t>
      </w:r>
    </w:p>
    <w:p w14:paraId="484E9B16" w14:textId="77777777" w:rsidR="006F20A5" w:rsidRDefault="006F20A5" w:rsidP="006F20A5">
      <w:pPr>
        <w:pStyle w:val="PlainText"/>
        <w:keepNext/>
        <w:keepLines/>
        <w:tabs>
          <w:tab w:val="left" w:pos="1220"/>
          <w:tab w:val="left" w:pos="1920"/>
        </w:tabs>
        <w:ind w:left="1220" w:hanging="1220"/>
        <w:rPr>
          <w:rFonts w:ascii="TimesNewRoman" w:hAnsi="TimesNewRoman" w:cs="Courier New"/>
          <w:sz w:val="24"/>
        </w:rPr>
      </w:pPr>
      <w:r w:rsidRPr="000C4A13">
        <w:rPr>
          <w:rFonts w:ascii="TimesNewRoman" w:hAnsi="TimesNewRoman" w:cs="Courier New"/>
          <w:b/>
          <w:sz w:val="24"/>
        </w:rPr>
        <w:t>Definition</w:t>
      </w:r>
      <w:r w:rsidRPr="000C4A13">
        <w:rPr>
          <w:rFonts w:ascii="TimesNewRoman" w:hAnsi="TimesNewRoman" w:cs="Courier New"/>
          <w:sz w:val="24"/>
        </w:rPr>
        <w:t>:</w:t>
      </w:r>
      <w:r>
        <w:rPr>
          <w:rFonts w:ascii="TimesNewRoman" w:hAnsi="TimesNewRoman" w:cs="Courier New"/>
          <w:sz w:val="24"/>
        </w:rPr>
        <w:t xml:space="preserve"> </w:t>
      </w:r>
      <w:r w:rsidRPr="000C4A13">
        <w:rPr>
          <w:rFonts w:ascii="TimesNewRoman" w:hAnsi="TimesNewRoman" w:cs="Courier New"/>
          <w:sz w:val="24"/>
        </w:rPr>
        <w:t>This account is used to record the amount in USSGL account 422500, "Appropriation</w:t>
      </w:r>
      <w:r>
        <w:rPr>
          <w:rFonts w:ascii="TimesNewRoman" w:hAnsi="TimesNewRoman" w:cs="Courier New"/>
          <w:sz w:val="24"/>
        </w:rPr>
        <w:t xml:space="preserve"> </w:t>
      </w:r>
    </w:p>
    <w:p w14:paraId="44B6AAD9" w14:textId="77777777" w:rsidR="006F20A5" w:rsidRDefault="006F20A5" w:rsidP="006F20A5">
      <w:pPr>
        <w:pStyle w:val="PlainText"/>
        <w:keepNext/>
        <w:keepLines/>
        <w:tabs>
          <w:tab w:val="left" w:pos="1220"/>
          <w:tab w:val="left" w:pos="1920"/>
        </w:tabs>
        <w:ind w:left="1220" w:hanging="1220"/>
        <w:rPr>
          <w:rFonts w:ascii="TimesNewRoman" w:hAnsi="TimesNewRoman" w:cs="Courier New"/>
          <w:sz w:val="24"/>
        </w:rPr>
      </w:pPr>
      <w:r w:rsidRPr="000C4A13">
        <w:rPr>
          <w:rFonts w:ascii="TimesNewRoman" w:hAnsi="TimesNewRoman" w:cs="Courier New"/>
          <w:sz w:val="24"/>
        </w:rPr>
        <w:t xml:space="preserve">Trust Fund Expenditure Transfers </w:t>
      </w:r>
      <w:r>
        <w:rPr>
          <w:rFonts w:ascii="TimesNewRoman" w:hAnsi="TimesNewRoman" w:cs="Courier New"/>
          <w:sz w:val="24"/>
        </w:rPr>
        <w:t>–</w:t>
      </w:r>
      <w:r w:rsidRPr="000C4A13">
        <w:rPr>
          <w:rFonts w:ascii="TimesNewRoman" w:hAnsi="TimesNewRoman" w:cs="Courier New"/>
          <w:sz w:val="24"/>
        </w:rPr>
        <w:t xml:space="preserve"> Receivable," transferred from one Treasury Appropriation Fund </w:t>
      </w:r>
    </w:p>
    <w:p w14:paraId="4E095AE3" w14:textId="77777777" w:rsidR="00F50CFF" w:rsidRDefault="006F20A5" w:rsidP="006F20A5">
      <w:pPr>
        <w:pStyle w:val="PlainText"/>
        <w:keepNext/>
        <w:keepLines/>
        <w:tabs>
          <w:tab w:val="left" w:pos="1220"/>
          <w:tab w:val="left" w:pos="1920"/>
        </w:tabs>
        <w:ind w:left="1220" w:hanging="1220"/>
        <w:rPr>
          <w:rFonts w:ascii="TimesNewRoman" w:hAnsi="TimesNewRoman" w:cs="Courier New"/>
          <w:b/>
          <w:bCs/>
          <w:color w:val="0070C0"/>
          <w:sz w:val="24"/>
          <w:highlight w:val="yellow"/>
        </w:rPr>
      </w:pPr>
      <w:r w:rsidRPr="000C4A13">
        <w:rPr>
          <w:rFonts w:ascii="TimesNewRoman" w:hAnsi="TimesNewRoman" w:cs="Courier New"/>
          <w:sz w:val="24"/>
        </w:rPr>
        <w:t xml:space="preserve">Symbol </w:t>
      </w:r>
      <w:r w:rsidR="000D4EEA">
        <w:rPr>
          <w:rFonts w:ascii="TimesNewRoman" w:hAnsi="TimesNewRoman" w:cs="Courier New"/>
          <w:sz w:val="24"/>
        </w:rPr>
        <w:t xml:space="preserve">(TAFS) </w:t>
      </w:r>
      <w:r w:rsidRPr="000C4A13">
        <w:rPr>
          <w:rFonts w:ascii="TimesNewRoman" w:hAnsi="TimesNewRoman" w:cs="Courier New"/>
          <w:sz w:val="24"/>
        </w:rPr>
        <w:t>to</w:t>
      </w:r>
      <w:r>
        <w:rPr>
          <w:rFonts w:ascii="TimesNewRoman" w:hAnsi="TimesNewRoman" w:cs="Courier New"/>
          <w:sz w:val="24"/>
        </w:rPr>
        <w:t xml:space="preserve"> </w:t>
      </w:r>
      <w:r w:rsidRPr="000C4A13">
        <w:rPr>
          <w:rFonts w:ascii="TimesNewRoman" w:hAnsi="TimesNewRoman" w:cs="Courier New"/>
          <w:sz w:val="24"/>
        </w:rPr>
        <w:t>another.</w:t>
      </w:r>
      <w:r>
        <w:rPr>
          <w:rFonts w:ascii="TimesNewRoman" w:hAnsi="TimesNewRoman" w:cs="Courier New"/>
          <w:sz w:val="24"/>
        </w:rPr>
        <w:t xml:space="preserve"> </w:t>
      </w:r>
      <w:r w:rsidRPr="00F50CFF">
        <w:rPr>
          <w:rFonts w:ascii="TimesNewRoman" w:hAnsi="TimesNewRoman" w:cs="Courier New"/>
          <w:b/>
          <w:bCs/>
          <w:color w:val="0070C0"/>
          <w:sz w:val="24"/>
          <w:highlight w:val="yellow"/>
        </w:rPr>
        <w:t>Only use USSGL account 423200 when there is</w:t>
      </w:r>
      <w:r w:rsidR="000D4EEA" w:rsidRPr="00F50CFF">
        <w:rPr>
          <w:rFonts w:ascii="TimesNewRoman" w:hAnsi="TimesNewRoman" w:cs="Courier New"/>
          <w:b/>
          <w:bCs/>
          <w:color w:val="0070C0"/>
          <w:sz w:val="24"/>
          <w:highlight w:val="yellow"/>
        </w:rPr>
        <w:t xml:space="preserve"> </w:t>
      </w:r>
      <w:r w:rsidRPr="00F50CFF">
        <w:rPr>
          <w:rFonts w:ascii="TimesNewRoman" w:hAnsi="TimesNewRoman" w:cs="Courier New"/>
          <w:b/>
          <w:bCs/>
          <w:color w:val="0070C0"/>
          <w:sz w:val="24"/>
          <w:highlight w:val="yellow"/>
        </w:rPr>
        <w:t>not an unpaid</w:t>
      </w:r>
    </w:p>
    <w:p w14:paraId="58F29FFD" w14:textId="77777777" w:rsidR="00F50CFF" w:rsidRDefault="006F20A5" w:rsidP="006F20A5">
      <w:pPr>
        <w:pStyle w:val="PlainText"/>
        <w:keepNext/>
        <w:keepLines/>
        <w:tabs>
          <w:tab w:val="left" w:pos="1220"/>
          <w:tab w:val="left" w:pos="1920"/>
        </w:tabs>
        <w:ind w:left="1220" w:hanging="1220"/>
        <w:rPr>
          <w:rFonts w:ascii="TimesNewRoman" w:hAnsi="TimesNewRoman" w:cs="Courier New"/>
          <w:sz w:val="24"/>
        </w:rPr>
      </w:pPr>
      <w:r w:rsidRPr="00F50CFF">
        <w:rPr>
          <w:rFonts w:ascii="TimesNewRoman" w:hAnsi="TimesNewRoman" w:cs="Courier New"/>
          <w:b/>
          <w:bCs/>
          <w:color w:val="0070C0"/>
          <w:sz w:val="24"/>
          <w:highlight w:val="yellow"/>
        </w:rPr>
        <w:t xml:space="preserve"> </w:t>
      </w:r>
      <w:r w:rsidR="00F50CFF" w:rsidRPr="00F50CFF">
        <w:rPr>
          <w:rFonts w:ascii="TimesNewRoman" w:hAnsi="TimesNewRoman" w:cs="Courier New"/>
          <w:b/>
          <w:bCs/>
          <w:color w:val="0070C0"/>
          <w:sz w:val="24"/>
          <w:highlight w:val="yellow"/>
        </w:rPr>
        <w:t>O</w:t>
      </w:r>
      <w:r w:rsidRPr="00F50CFF">
        <w:rPr>
          <w:rFonts w:ascii="TimesNewRoman" w:hAnsi="TimesNewRoman" w:cs="Courier New"/>
          <w:b/>
          <w:bCs/>
          <w:color w:val="0070C0"/>
          <w:sz w:val="24"/>
          <w:highlight w:val="yellow"/>
        </w:rPr>
        <w:t>bligation</w:t>
      </w:r>
      <w:r w:rsidR="00F50CFF">
        <w:rPr>
          <w:rFonts w:ascii="TimesNewRoman" w:hAnsi="TimesNewRoman" w:cs="Courier New"/>
          <w:b/>
          <w:bCs/>
          <w:color w:val="0070C0"/>
          <w:sz w:val="24"/>
          <w:highlight w:val="yellow"/>
        </w:rPr>
        <w:t xml:space="preserve"> </w:t>
      </w:r>
      <w:r w:rsidRPr="00F50CFF">
        <w:rPr>
          <w:rFonts w:ascii="TimesNewRoman" w:hAnsi="TimesNewRoman" w:cs="Courier New"/>
          <w:b/>
          <w:bCs/>
          <w:color w:val="0070C0"/>
          <w:sz w:val="24"/>
          <w:highlight w:val="yellow"/>
        </w:rPr>
        <w:t>recorded against it as an offset</w:t>
      </w:r>
      <w:r w:rsidRPr="00A13EBC">
        <w:rPr>
          <w:rFonts w:ascii="TimesNewRoman" w:hAnsi="TimesNewRoman" w:cs="Courier New"/>
          <w:color w:val="0070C0"/>
          <w:sz w:val="24"/>
          <w:highlight w:val="yellow"/>
        </w:rPr>
        <w:t>.</w:t>
      </w:r>
      <w:r w:rsidRPr="000C4A13">
        <w:rPr>
          <w:rFonts w:ascii="TimesNewRoman" w:hAnsi="TimesNewRoman" w:cs="Courier New"/>
          <w:sz w:val="24"/>
        </w:rPr>
        <w:t xml:space="preserve"> Although the normal</w:t>
      </w:r>
      <w:r>
        <w:rPr>
          <w:rFonts w:ascii="TimesNewRoman" w:hAnsi="TimesNewRoman" w:cs="Courier New"/>
          <w:sz w:val="24"/>
        </w:rPr>
        <w:t xml:space="preserve"> </w:t>
      </w:r>
      <w:r w:rsidRPr="000C4A13">
        <w:rPr>
          <w:rFonts w:ascii="TimesNewRoman" w:hAnsi="TimesNewRoman" w:cs="Courier New"/>
          <w:sz w:val="24"/>
        </w:rPr>
        <w:t>balance for this account is debit</w:t>
      </w:r>
      <w:r>
        <w:rPr>
          <w:rFonts w:ascii="TimesNewRoman" w:hAnsi="TimesNewRoman" w:cs="Courier New"/>
          <w:sz w:val="24"/>
        </w:rPr>
        <w:t>,</w:t>
      </w:r>
      <w:r w:rsidRPr="000C4A13">
        <w:rPr>
          <w:rFonts w:ascii="TimesNewRoman" w:hAnsi="TimesNewRoman" w:cs="Courier New"/>
          <w:sz w:val="24"/>
        </w:rPr>
        <w:t xml:space="preserve"> it </w:t>
      </w:r>
    </w:p>
    <w:p w14:paraId="4A1D3A36" w14:textId="1EB00B6E" w:rsidR="006F20A5" w:rsidRDefault="006F20A5" w:rsidP="006F20A5">
      <w:pPr>
        <w:pStyle w:val="PlainText"/>
        <w:keepNext/>
        <w:keepLines/>
        <w:tabs>
          <w:tab w:val="left" w:pos="1220"/>
          <w:tab w:val="left" w:pos="1920"/>
        </w:tabs>
        <w:ind w:left="1220" w:hanging="1220"/>
        <w:rPr>
          <w:rFonts w:ascii="TimesNewRoman" w:hAnsi="TimesNewRoman" w:cs="Courier New"/>
          <w:sz w:val="24"/>
        </w:rPr>
      </w:pPr>
      <w:r w:rsidRPr="000C4A13">
        <w:rPr>
          <w:rFonts w:ascii="TimesNewRoman" w:hAnsi="TimesNewRoman" w:cs="Courier New"/>
          <w:sz w:val="24"/>
        </w:rPr>
        <w:t>is acceptable</w:t>
      </w:r>
      <w:r w:rsidR="00F50CFF">
        <w:rPr>
          <w:rFonts w:ascii="TimesNewRoman" w:hAnsi="TimesNewRoman" w:cs="Courier New"/>
          <w:sz w:val="24"/>
        </w:rPr>
        <w:t xml:space="preserve"> </w:t>
      </w:r>
      <w:r w:rsidRPr="000C4A13">
        <w:rPr>
          <w:rFonts w:ascii="TimesNewRoman" w:hAnsi="TimesNewRoman" w:cs="Courier New"/>
          <w:sz w:val="24"/>
        </w:rPr>
        <w:t>for this</w:t>
      </w:r>
      <w:r w:rsidR="000D4EEA">
        <w:rPr>
          <w:rFonts w:ascii="TimesNewRoman" w:hAnsi="TimesNewRoman" w:cs="Courier New"/>
          <w:sz w:val="24"/>
        </w:rPr>
        <w:t xml:space="preserve"> </w:t>
      </w:r>
      <w:r w:rsidRPr="000C4A13">
        <w:rPr>
          <w:rFonts w:ascii="TimesNewRoman" w:hAnsi="TimesNewRoman" w:cs="Courier New"/>
          <w:sz w:val="24"/>
        </w:rPr>
        <w:t>account to have a credit balance.</w:t>
      </w:r>
    </w:p>
    <w:p w14:paraId="5E4EF61E" w14:textId="77777777" w:rsidR="006F20A5" w:rsidRDefault="006F20A5" w:rsidP="006F20A5">
      <w:pPr>
        <w:pStyle w:val="PlainText"/>
        <w:keepNext/>
        <w:keepLines/>
        <w:tabs>
          <w:tab w:val="left" w:pos="1220"/>
          <w:tab w:val="left" w:pos="1920"/>
        </w:tabs>
        <w:ind w:left="1220" w:hanging="1220"/>
        <w:rPr>
          <w:rFonts w:ascii="TimesNewRoman" w:hAnsi="TimesNewRoman" w:cs="Courier New"/>
          <w:sz w:val="24"/>
        </w:rPr>
      </w:pPr>
    </w:p>
    <w:p w14:paraId="3B1A24E4" w14:textId="77777777" w:rsidR="000D4EEA" w:rsidRDefault="006F20A5" w:rsidP="006F20A5">
      <w:pPr>
        <w:pStyle w:val="PlainText"/>
        <w:keepNext/>
        <w:keepLines/>
        <w:tabs>
          <w:tab w:val="left" w:pos="1220"/>
          <w:tab w:val="left" w:pos="1920"/>
        </w:tabs>
        <w:ind w:left="1220" w:hanging="1220"/>
        <w:rPr>
          <w:rFonts w:ascii="TimesNewRoman" w:hAnsi="TimesNewRoman" w:cs="Courier New"/>
          <w:sz w:val="24"/>
        </w:rPr>
      </w:pPr>
      <w:r w:rsidRPr="00A062AD">
        <w:rPr>
          <w:rFonts w:ascii="TimesNewRoman" w:hAnsi="TimesNewRoman" w:cs="Courier New"/>
          <w:b/>
          <w:bCs/>
          <w:sz w:val="24"/>
        </w:rPr>
        <w:t>Justification:</w:t>
      </w:r>
      <w:r>
        <w:rPr>
          <w:rFonts w:ascii="TimesNewRoman" w:hAnsi="TimesNewRoman" w:cs="Courier New"/>
          <w:sz w:val="24"/>
        </w:rPr>
        <w:t xml:space="preserve">  Revised to specify that this account is to be used when there is not an unpaid obligation </w:t>
      </w:r>
    </w:p>
    <w:p w14:paraId="67C10432" w14:textId="7506257A" w:rsidR="006F20A5" w:rsidRDefault="006F20A5" w:rsidP="006F20A5">
      <w:pPr>
        <w:pStyle w:val="PlainText"/>
        <w:keepNext/>
        <w:keepLines/>
        <w:tabs>
          <w:tab w:val="left" w:pos="1220"/>
          <w:tab w:val="left" w:pos="1920"/>
        </w:tabs>
        <w:ind w:left="1220" w:hanging="1220"/>
        <w:rPr>
          <w:rFonts w:ascii="TimesNewRoman" w:hAnsi="TimesNewRoman" w:cs="Courier New"/>
          <w:sz w:val="24"/>
        </w:rPr>
      </w:pPr>
      <w:r>
        <w:rPr>
          <w:rFonts w:ascii="TimesNewRoman" w:hAnsi="TimesNewRoman" w:cs="Courier New"/>
          <w:sz w:val="24"/>
        </w:rPr>
        <w:t>recorded against USSGL account 423200 as an offset.</w:t>
      </w:r>
    </w:p>
    <w:p w14:paraId="6568DE1D" w14:textId="77777777" w:rsidR="006F20A5" w:rsidRPr="006A2D07" w:rsidRDefault="006F20A5" w:rsidP="006F20A5">
      <w:pPr>
        <w:pStyle w:val="PlainText"/>
        <w:keepNext/>
        <w:keepLines/>
        <w:tabs>
          <w:tab w:val="left" w:pos="1220"/>
          <w:tab w:val="left" w:pos="1920"/>
        </w:tabs>
        <w:ind w:left="1220" w:hanging="1220"/>
        <w:rPr>
          <w:rFonts w:ascii="Times New Roman" w:hAnsi="Times New Roman"/>
          <w:sz w:val="24"/>
          <w:szCs w:val="24"/>
        </w:rPr>
      </w:pPr>
    </w:p>
    <w:p w14:paraId="530FC377" w14:textId="77777777" w:rsidR="006F20A5" w:rsidRDefault="006F20A5" w:rsidP="00E40F30">
      <w:pPr>
        <w:pStyle w:val="Heading1"/>
        <w:ind w:left="0"/>
        <w:rPr>
          <w:sz w:val="24"/>
          <w:szCs w:val="24"/>
          <w:u w:val="none"/>
        </w:rPr>
      </w:pPr>
    </w:p>
    <w:p w14:paraId="3B2699BA" w14:textId="77777777" w:rsidR="00F6140D" w:rsidRPr="00C0525B" w:rsidRDefault="00F6140D" w:rsidP="00F6140D">
      <w:pPr>
        <w:pStyle w:val="PlainText"/>
        <w:keepNext/>
        <w:keepLines/>
        <w:tabs>
          <w:tab w:val="left" w:pos="1220"/>
          <w:tab w:val="left" w:pos="1920"/>
        </w:tabs>
        <w:ind w:left="1920" w:hanging="1920"/>
        <w:rPr>
          <w:rFonts w:ascii="Times New Roman" w:hAnsi="Times New Roman"/>
          <w:sz w:val="24"/>
          <w:szCs w:val="24"/>
        </w:rPr>
      </w:pPr>
      <w:bookmarkStart w:id="9" w:name="_Hlk199738000"/>
      <w:r w:rsidRPr="00C0525B">
        <w:rPr>
          <w:rFonts w:ascii="Times New Roman" w:hAnsi="Times New Roman"/>
          <w:b/>
          <w:sz w:val="24"/>
          <w:szCs w:val="24"/>
        </w:rPr>
        <w:t>Account Title</w:t>
      </w:r>
      <w:r w:rsidRPr="00C0525B">
        <w:rPr>
          <w:rFonts w:ascii="Times New Roman" w:hAnsi="Times New Roman"/>
          <w:sz w:val="24"/>
          <w:szCs w:val="24"/>
        </w:rPr>
        <w:t>:</w:t>
      </w:r>
      <w:r>
        <w:rPr>
          <w:rFonts w:ascii="Times New Roman" w:hAnsi="Times New Roman"/>
          <w:sz w:val="24"/>
          <w:szCs w:val="24"/>
        </w:rPr>
        <w:t xml:space="preserve"> </w:t>
      </w:r>
      <w:bookmarkStart w:id="10" w:name="_Hlk199857068"/>
      <w:r w:rsidRPr="00C0525B">
        <w:rPr>
          <w:rFonts w:ascii="Times New Roman" w:hAnsi="Times New Roman"/>
          <w:sz w:val="24"/>
          <w:szCs w:val="24"/>
        </w:rPr>
        <w:t xml:space="preserve">Reimbursements Earned - Receivable – Transferred </w:t>
      </w:r>
      <w:r w:rsidRPr="00C0525B">
        <w:rPr>
          <w:rFonts w:ascii="Times New Roman" w:hAnsi="Times New Roman"/>
          <w:b/>
          <w:bCs/>
          <w:color w:val="0070C0"/>
          <w:sz w:val="24"/>
          <w:szCs w:val="24"/>
          <w:highlight w:val="yellow"/>
        </w:rPr>
        <w:t>– No Offset</w:t>
      </w:r>
      <w:bookmarkEnd w:id="10"/>
    </w:p>
    <w:p w14:paraId="52E4414C" w14:textId="77777777" w:rsidR="00F6140D" w:rsidRPr="00C0525B" w:rsidRDefault="00F6140D" w:rsidP="00F6140D">
      <w:pPr>
        <w:pStyle w:val="PlainText"/>
        <w:keepNext/>
        <w:keepLines/>
        <w:tabs>
          <w:tab w:val="left" w:pos="1220"/>
          <w:tab w:val="left" w:pos="1920"/>
        </w:tabs>
        <w:ind w:left="1920" w:hanging="1920"/>
        <w:rPr>
          <w:rFonts w:ascii="Times New Roman" w:hAnsi="Times New Roman"/>
          <w:sz w:val="24"/>
          <w:szCs w:val="24"/>
        </w:rPr>
      </w:pPr>
      <w:r w:rsidRPr="00C0525B">
        <w:rPr>
          <w:rFonts w:ascii="Times New Roman" w:hAnsi="Times New Roman"/>
          <w:b/>
          <w:sz w:val="24"/>
          <w:szCs w:val="24"/>
        </w:rPr>
        <w:t>Account Number</w:t>
      </w:r>
      <w:r w:rsidRPr="00C0525B">
        <w:rPr>
          <w:rFonts w:ascii="Times New Roman" w:hAnsi="Times New Roman"/>
          <w:sz w:val="24"/>
          <w:szCs w:val="24"/>
        </w:rPr>
        <w:t>:</w:t>
      </w:r>
      <w:r w:rsidRPr="00C0525B">
        <w:rPr>
          <w:rFonts w:ascii="Times New Roman" w:hAnsi="Times New Roman"/>
          <w:sz w:val="24"/>
          <w:szCs w:val="24"/>
        </w:rPr>
        <w:tab/>
        <w:t>423300</w:t>
      </w:r>
    </w:p>
    <w:p w14:paraId="19A9DA73" w14:textId="77777777" w:rsidR="00F6140D" w:rsidRPr="00C0525B" w:rsidRDefault="00F6140D" w:rsidP="00F6140D">
      <w:pPr>
        <w:pStyle w:val="PlainText"/>
        <w:keepNext/>
        <w:keepLines/>
        <w:tabs>
          <w:tab w:val="left" w:pos="1220"/>
          <w:tab w:val="left" w:pos="1920"/>
        </w:tabs>
        <w:ind w:left="1920" w:hanging="1920"/>
        <w:rPr>
          <w:rFonts w:ascii="Times New Roman" w:hAnsi="Times New Roman"/>
          <w:sz w:val="24"/>
          <w:szCs w:val="24"/>
        </w:rPr>
      </w:pPr>
      <w:r w:rsidRPr="00C0525B">
        <w:rPr>
          <w:rFonts w:ascii="Times New Roman" w:hAnsi="Times New Roman"/>
          <w:b/>
          <w:sz w:val="24"/>
          <w:szCs w:val="24"/>
        </w:rPr>
        <w:t>Normal Balance</w:t>
      </w:r>
      <w:r w:rsidRPr="00C0525B">
        <w:rPr>
          <w:rFonts w:ascii="Times New Roman" w:hAnsi="Times New Roman"/>
          <w:sz w:val="24"/>
          <w:szCs w:val="24"/>
        </w:rPr>
        <w:t>:</w:t>
      </w:r>
      <w:r>
        <w:rPr>
          <w:rFonts w:ascii="Times New Roman" w:hAnsi="Times New Roman"/>
          <w:sz w:val="24"/>
          <w:szCs w:val="24"/>
        </w:rPr>
        <w:t xml:space="preserve"> </w:t>
      </w:r>
      <w:r w:rsidRPr="00C0525B">
        <w:rPr>
          <w:rFonts w:ascii="Times New Roman" w:hAnsi="Times New Roman"/>
          <w:sz w:val="24"/>
          <w:szCs w:val="24"/>
        </w:rPr>
        <w:t>Debit</w:t>
      </w:r>
    </w:p>
    <w:p w14:paraId="46641A15" w14:textId="77777777" w:rsidR="00F6140D" w:rsidRDefault="00F6140D" w:rsidP="00F6140D">
      <w:pPr>
        <w:pStyle w:val="PlainText"/>
        <w:keepNext/>
        <w:keepLines/>
        <w:tabs>
          <w:tab w:val="left" w:pos="1220"/>
          <w:tab w:val="left" w:pos="1920"/>
        </w:tabs>
        <w:ind w:left="1224" w:hanging="1224"/>
        <w:rPr>
          <w:rFonts w:ascii="Times New Roman" w:hAnsi="Times New Roman"/>
          <w:sz w:val="24"/>
          <w:szCs w:val="24"/>
        </w:rPr>
      </w:pPr>
      <w:r w:rsidRPr="00C0525B">
        <w:rPr>
          <w:rFonts w:ascii="Times New Roman" w:hAnsi="Times New Roman"/>
          <w:b/>
          <w:sz w:val="24"/>
          <w:szCs w:val="24"/>
        </w:rPr>
        <w:t>Definition</w:t>
      </w:r>
      <w:r w:rsidRPr="00C0525B">
        <w:rPr>
          <w:rFonts w:ascii="Times New Roman" w:hAnsi="Times New Roman"/>
          <w:sz w:val="24"/>
          <w:szCs w:val="24"/>
        </w:rPr>
        <w:t>:</w:t>
      </w:r>
      <w:r>
        <w:rPr>
          <w:rFonts w:ascii="Times New Roman" w:hAnsi="Times New Roman"/>
          <w:sz w:val="24"/>
          <w:szCs w:val="24"/>
        </w:rPr>
        <w:t xml:space="preserve"> </w:t>
      </w:r>
      <w:r w:rsidRPr="00C0525B">
        <w:rPr>
          <w:rFonts w:ascii="Times New Roman" w:hAnsi="Times New Roman"/>
          <w:sz w:val="24"/>
          <w:szCs w:val="24"/>
        </w:rPr>
        <w:t>This account is used to record the amount in USSGL account 425100, "Reimbursements</w:t>
      </w:r>
    </w:p>
    <w:p w14:paraId="3D01E3DB" w14:textId="77777777" w:rsidR="00F6140D" w:rsidRDefault="00F6140D" w:rsidP="00F6140D">
      <w:pPr>
        <w:pStyle w:val="PlainText"/>
        <w:keepNext/>
        <w:keepLines/>
        <w:tabs>
          <w:tab w:val="left" w:pos="1220"/>
          <w:tab w:val="left" w:pos="1920"/>
        </w:tabs>
        <w:ind w:left="1224" w:hanging="1224"/>
        <w:rPr>
          <w:rFonts w:ascii="Times New Roman" w:hAnsi="Times New Roman"/>
          <w:sz w:val="24"/>
          <w:szCs w:val="24"/>
        </w:rPr>
      </w:pPr>
      <w:r w:rsidRPr="00C0525B">
        <w:rPr>
          <w:rFonts w:ascii="Times New Roman" w:hAnsi="Times New Roman"/>
          <w:sz w:val="24"/>
          <w:szCs w:val="24"/>
        </w:rPr>
        <w:t xml:space="preserve"> Earned – Receivable," Transferred</w:t>
      </w:r>
      <w:r>
        <w:rPr>
          <w:rFonts w:ascii="Times New Roman" w:hAnsi="Times New Roman"/>
          <w:sz w:val="24"/>
          <w:szCs w:val="24"/>
        </w:rPr>
        <w:t xml:space="preserve"> </w:t>
      </w:r>
      <w:r w:rsidRPr="00C0525B">
        <w:rPr>
          <w:rFonts w:ascii="Times New Roman" w:hAnsi="Times New Roman"/>
          <w:sz w:val="24"/>
          <w:szCs w:val="24"/>
        </w:rPr>
        <w:t>from one Treasury Appropriation Fund Symbol</w:t>
      </w:r>
      <w:r>
        <w:rPr>
          <w:rFonts w:ascii="Times New Roman" w:hAnsi="Times New Roman"/>
          <w:sz w:val="24"/>
          <w:szCs w:val="24"/>
        </w:rPr>
        <w:t xml:space="preserve"> (TAFS)</w:t>
      </w:r>
      <w:r w:rsidRPr="00C0525B">
        <w:rPr>
          <w:rFonts w:ascii="Times New Roman" w:hAnsi="Times New Roman"/>
          <w:sz w:val="24"/>
          <w:szCs w:val="24"/>
        </w:rPr>
        <w:t xml:space="preserve"> to </w:t>
      </w:r>
    </w:p>
    <w:p w14:paraId="11121D08" w14:textId="77777777" w:rsidR="00F6140D" w:rsidRDefault="00F6140D" w:rsidP="00F6140D">
      <w:pPr>
        <w:pStyle w:val="PlainText"/>
        <w:keepNext/>
        <w:keepLines/>
        <w:tabs>
          <w:tab w:val="left" w:pos="1220"/>
          <w:tab w:val="left" w:pos="1920"/>
        </w:tabs>
        <w:ind w:left="1224" w:hanging="1224"/>
        <w:rPr>
          <w:rFonts w:ascii="Times New Roman" w:hAnsi="Times New Roman"/>
          <w:b/>
          <w:bCs/>
          <w:color w:val="0070C0"/>
          <w:sz w:val="24"/>
          <w:szCs w:val="24"/>
          <w:highlight w:val="yellow"/>
        </w:rPr>
      </w:pPr>
      <w:r w:rsidRPr="00C0525B">
        <w:rPr>
          <w:rFonts w:ascii="Times New Roman" w:hAnsi="Times New Roman"/>
          <w:sz w:val="24"/>
          <w:szCs w:val="24"/>
        </w:rPr>
        <w:t>another;</w:t>
      </w:r>
      <w:r w:rsidRPr="00C0525B">
        <w:rPr>
          <w:rFonts w:ascii="Times New Roman" w:hAnsi="Times New Roman"/>
          <w:b/>
          <w:bCs/>
          <w:color w:val="0070C0"/>
          <w:sz w:val="24"/>
          <w:szCs w:val="24"/>
          <w:highlight w:val="yellow"/>
        </w:rPr>
        <w:t xml:space="preserve"> and where the account is not offset by an unpaid obligation</w:t>
      </w:r>
      <w:r>
        <w:rPr>
          <w:rFonts w:ascii="Times New Roman" w:hAnsi="Times New Roman"/>
          <w:b/>
          <w:bCs/>
          <w:color w:val="0070C0"/>
          <w:sz w:val="24"/>
          <w:szCs w:val="24"/>
          <w:highlight w:val="yellow"/>
        </w:rPr>
        <w:t xml:space="preserve"> </w:t>
      </w:r>
      <w:r w:rsidRPr="00C0525B">
        <w:rPr>
          <w:rFonts w:ascii="Times New Roman" w:hAnsi="Times New Roman"/>
          <w:b/>
          <w:bCs/>
          <w:color w:val="0070C0"/>
          <w:sz w:val="24"/>
          <w:szCs w:val="24"/>
          <w:highlight w:val="yellow"/>
        </w:rPr>
        <w:t>and remains as an</w:t>
      </w:r>
    </w:p>
    <w:p w14:paraId="2173D9BC" w14:textId="77777777" w:rsidR="00F6140D" w:rsidRDefault="00F6140D" w:rsidP="00F6140D">
      <w:pPr>
        <w:pStyle w:val="PlainText"/>
        <w:keepNext/>
        <w:keepLines/>
        <w:tabs>
          <w:tab w:val="left" w:pos="1220"/>
          <w:tab w:val="left" w:pos="1920"/>
        </w:tabs>
        <w:ind w:left="1224" w:hanging="1224"/>
        <w:rPr>
          <w:rFonts w:ascii="Times New Roman" w:hAnsi="Times New Roman"/>
          <w:sz w:val="24"/>
          <w:szCs w:val="24"/>
        </w:rPr>
      </w:pPr>
      <w:r w:rsidRPr="00C0525B">
        <w:rPr>
          <w:rFonts w:ascii="Times New Roman" w:hAnsi="Times New Roman"/>
          <w:b/>
          <w:bCs/>
          <w:color w:val="0070C0"/>
          <w:sz w:val="24"/>
          <w:szCs w:val="24"/>
          <w:highlight w:val="yellow"/>
        </w:rPr>
        <w:t xml:space="preserve"> unobligated balance.</w:t>
      </w:r>
      <w:r>
        <w:rPr>
          <w:rFonts w:ascii="Times New Roman" w:hAnsi="Times New Roman"/>
          <w:b/>
          <w:bCs/>
          <w:color w:val="0070C0"/>
          <w:sz w:val="24"/>
          <w:szCs w:val="24"/>
        </w:rPr>
        <w:t xml:space="preserve"> </w:t>
      </w:r>
      <w:r w:rsidRPr="00C0525B">
        <w:rPr>
          <w:rFonts w:ascii="Times New Roman" w:hAnsi="Times New Roman"/>
          <w:sz w:val="24"/>
          <w:szCs w:val="24"/>
        </w:rPr>
        <w:t xml:space="preserve">Although the normal balance for this account is debit, it is acceptable for this </w:t>
      </w:r>
    </w:p>
    <w:p w14:paraId="3AC3EB96" w14:textId="7474B7EB" w:rsidR="00F6140D" w:rsidRPr="00C0525B" w:rsidRDefault="00F6140D" w:rsidP="00F6140D">
      <w:pPr>
        <w:pStyle w:val="PlainText"/>
        <w:keepNext/>
        <w:keepLines/>
        <w:tabs>
          <w:tab w:val="left" w:pos="1220"/>
          <w:tab w:val="left" w:pos="1920"/>
        </w:tabs>
        <w:ind w:left="1224" w:hanging="1224"/>
        <w:rPr>
          <w:rFonts w:ascii="Times New Roman" w:hAnsi="Times New Roman"/>
          <w:sz w:val="24"/>
          <w:szCs w:val="24"/>
        </w:rPr>
      </w:pPr>
      <w:r w:rsidRPr="00C0525B">
        <w:rPr>
          <w:rFonts w:ascii="Times New Roman" w:hAnsi="Times New Roman"/>
          <w:sz w:val="24"/>
          <w:szCs w:val="24"/>
        </w:rPr>
        <w:t>account to have a credit balance.</w:t>
      </w:r>
    </w:p>
    <w:bookmarkEnd w:id="9"/>
    <w:p w14:paraId="0931A58C" w14:textId="77777777" w:rsidR="00F6140D" w:rsidRPr="00C0525B" w:rsidRDefault="00F6140D" w:rsidP="00F6140D">
      <w:pPr>
        <w:pStyle w:val="PlainText"/>
        <w:keepNext/>
        <w:keepLines/>
        <w:tabs>
          <w:tab w:val="left" w:pos="1220"/>
          <w:tab w:val="left" w:pos="1920"/>
        </w:tabs>
        <w:ind w:left="1220" w:hanging="1220"/>
        <w:rPr>
          <w:rFonts w:ascii="TimesNewRoman" w:hAnsi="TimesNewRoman" w:cs="Courier New"/>
          <w:b/>
          <w:bCs/>
          <w:sz w:val="24"/>
          <w:szCs w:val="24"/>
        </w:rPr>
      </w:pPr>
    </w:p>
    <w:p w14:paraId="7F3A2716" w14:textId="77777777" w:rsidR="00F6140D" w:rsidRDefault="00F6140D" w:rsidP="00F6140D">
      <w:pPr>
        <w:pStyle w:val="PlainText"/>
        <w:keepNext/>
        <w:keepLines/>
        <w:tabs>
          <w:tab w:val="left" w:pos="1220"/>
          <w:tab w:val="left" w:pos="1920"/>
        </w:tabs>
        <w:ind w:left="1220" w:hanging="1220"/>
        <w:rPr>
          <w:rFonts w:ascii="TimesNewRoman" w:hAnsi="TimesNewRoman" w:cs="Courier New"/>
          <w:sz w:val="24"/>
        </w:rPr>
      </w:pPr>
      <w:r w:rsidRPr="00A062AD">
        <w:rPr>
          <w:rFonts w:ascii="TimesNewRoman" w:hAnsi="TimesNewRoman" w:cs="Courier New"/>
          <w:b/>
          <w:bCs/>
          <w:sz w:val="24"/>
        </w:rPr>
        <w:t>Justification:</w:t>
      </w:r>
      <w:r>
        <w:rPr>
          <w:rFonts w:ascii="TimesNewRoman" w:hAnsi="TimesNewRoman" w:cs="Courier New"/>
          <w:sz w:val="24"/>
        </w:rPr>
        <w:t xml:space="preserve">  Revised to specify that this account is to be used when there is not an unpaid obligation </w:t>
      </w:r>
    </w:p>
    <w:p w14:paraId="720EFFBA" w14:textId="497BF6BC" w:rsidR="00F6140D" w:rsidRDefault="00F6140D" w:rsidP="00F6140D">
      <w:pPr>
        <w:pStyle w:val="PlainText"/>
        <w:keepNext/>
        <w:keepLines/>
        <w:tabs>
          <w:tab w:val="left" w:pos="1220"/>
          <w:tab w:val="left" w:pos="1920"/>
        </w:tabs>
        <w:ind w:left="1220" w:hanging="1220"/>
        <w:rPr>
          <w:rFonts w:ascii="TimesNewRoman" w:hAnsi="TimesNewRoman" w:cs="Courier New"/>
          <w:sz w:val="24"/>
        </w:rPr>
      </w:pPr>
      <w:r>
        <w:rPr>
          <w:rFonts w:ascii="TimesNewRoman" w:hAnsi="TimesNewRoman" w:cs="Courier New"/>
          <w:sz w:val="24"/>
        </w:rPr>
        <w:t>recorded against USSGL account 423300 as an offset.</w:t>
      </w:r>
    </w:p>
    <w:p w14:paraId="21FE7DA3" w14:textId="77777777" w:rsidR="00F6140D" w:rsidRPr="00E40F30" w:rsidRDefault="00F6140D" w:rsidP="00E40F30">
      <w:pPr>
        <w:pStyle w:val="Heading1"/>
        <w:ind w:left="0"/>
        <w:rPr>
          <w:sz w:val="24"/>
          <w:szCs w:val="24"/>
          <w:u w:val="none"/>
        </w:rPr>
      </w:pPr>
    </w:p>
    <w:p w14:paraId="5CB34F63" w14:textId="77777777" w:rsidR="00F6140D" w:rsidRDefault="00F6140D" w:rsidP="00F6140D">
      <w:pPr>
        <w:rPr>
          <w:rFonts w:ascii="TimesNewRoman" w:hAnsi="TimesNewRoman" w:cs="Courier New"/>
          <w:b/>
          <w:sz w:val="24"/>
          <w:szCs w:val="24"/>
        </w:rPr>
      </w:pPr>
    </w:p>
    <w:p w14:paraId="2B13ED3A" w14:textId="77777777" w:rsidR="00F6140D" w:rsidRDefault="00F6140D" w:rsidP="00F6140D">
      <w:pPr>
        <w:rPr>
          <w:rFonts w:ascii="TimesNewRoman" w:hAnsi="TimesNewRoman" w:cs="Courier New"/>
          <w:b/>
          <w:sz w:val="24"/>
          <w:szCs w:val="24"/>
        </w:rPr>
      </w:pPr>
    </w:p>
    <w:p w14:paraId="7BC4855D" w14:textId="77777777" w:rsidR="00F6140D" w:rsidRDefault="00F6140D" w:rsidP="00F6140D">
      <w:pPr>
        <w:rPr>
          <w:rFonts w:ascii="TimesNewRoman" w:hAnsi="TimesNewRoman" w:cs="Courier New"/>
          <w:b/>
          <w:sz w:val="24"/>
          <w:szCs w:val="24"/>
        </w:rPr>
      </w:pPr>
    </w:p>
    <w:p w14:paraId="6F6C38D4" w14:textId="77777777" w:rsidR="00F6140D" w:rsidRDefault="00F6140D" w:rsidP="00F6140D">
      <w:pPr>
        <w:rPr>
          <w:rFonts w:ascii="TimesNewRoman" w:hAnsi="TimesNewRoman" w:cs="Courier New"/>
          <w:b/>
          <w:sz w:val="24"/>
          <w:szCs w:val="24"/>
        </w:rPr>
      </w:pPr>
    </w:p>
    <w:p w14:paraId="46267EDA" w14:textId="77777777" w:rsidR="00F6140D" w:rsidRDefault="00F6140D" w:rsidP="00F6140D">
      <w:pPr>
        <w:rPr>
          <w:rFonts w:ascii="TimesNewRoman" w:hAnsi="TimesNewRoman" w:cs="Courier New"/>
          <w:b/>
          <w:sz w:val="24"/>
          <w:szCs w:val="24"/>
        </w:rPr>
      </w:pPr>
    </w:p>
    <w:p w14:paraId="3BAE9FCC" w14:textId="77777777" w:rsidR="00F6140D" w:rsidRDefault="00F6140D" w:rsidP="00F6140D">
      <w:pPr>
        <w:rPr>
          <w:rFonts w:ascii="TimesNewRoman" w:hAnsi="TimesNewRoman" w:cs="Courier New"/>
          <w:b/>
          <w:sz w:val="24"/>
          <w:szCs w:val="24"/>
        </w:rPr>
      </w:pPr>
    </w:p>
    <w:p w14:paraId="5528C882" w14:textId="77777777" w:rsidR="00F6140D" w:rsidRDefault="00F6140D" w:rsidP="00F6140D">
      <w:pPr>
        <w:rPr>
          <w:rFonts w:ascii="TimesNewRoman" w:hAnsi="TimesNewRoman" w:cs="Courier New"/>
          <w:b/>
          <w:sz w:val="24"/>
          <w:szCs w:val="24"/>
        </w:rPr>
      </w:pPr>
    </w:p>
    <w:p w14:paraId="73F0DD25" w14:textId="77777777" w:rsidR="00F6140D" w:rsidRDefault="00F6140D" w:rsidP="00F6140D">
      <w:pPr>
        <w:rPr>
          <w:rFonts w:ascii="TimesNewRoman" w:hAnsi="TimesNewRoman" w:cs="Courier New"/>
          <w:b/>
          <w:sz w:val="24"/>
          <w:szCs w:val="24"/>
        </w:rPr>
      </w:pPr>
    </w:p>
    <w:p w14:paraId="6F65F423" w14:textId="77777777" w:rsidR="00F6140D" w:rsidRDefault="00F6140D" w:rsidP="00F6140D">
      <w:pPr>
        <w:rPr>
          <w:rFonts w:ascii="TimesNewRoman" w:hAnsi="TimesNewRoman" w:cs="Courier New"/>
          <w:b/>
          <w:sz w:val="24"/>
          <w:szCs w:val="24"/>
        </w:rPr>
      </w:pPr>
    </w:p>
    <w:p w14:paraId="425F1612" w14:textId="7A60D205" w:rsidR="00F6140D" w:rsidRPr="00F6140D" w:rsidRDefault="00F6140D" w:rsidP="00F6140D">
      <w:pPr>
        <w:rPr>
          <w:color w:val="0070C0"/>
          <w:sz w:val="24"/>
          <w:szCs w:val="24"/>
        </w:rPr>
      </w:pPr>
      <w:r w:rsidRPr="00F6140D">
        <w:rPr>
          <w:rFonts w:ascii="TimesNewRoman" w:hAnsi="TimesNewRoman" w:cs="Courier New"/>
          <w:b/>
          <w:sz w:val="24"/>
          <w:szCs w:val="24"/>
        </w:rPr>
        <w:lastRenderedPageBreak/>
        <w:t>Account Title</w:t>
      </w:r>
      <w:r w:rsidRPr="00F6140D">
        <w:rPr>
          <w:rFonts w:ascii="TimesNewRoman" w:hAnsi="TimesNewRoman" w:cs="Courier New"/>
          <w:sz w:val="24"/>
          <w:szCs w:val="24"/>
        </w:rPr>
        <w:t>: Other Federal Receivables – Transferred</w:t>
      </w:r>
    </w:p>
    <w:p w14:paraId="54DE7A6B" w14:textId="77777777" w:rsidR="00F6140D" w:rsidRPr="00F6140D" w:rsidRDefault="00F6140D" w:rsidP="00F6140D">
      <w:pPr>
        <w:keepNext/>
        <w:keepLines/>
        <w:tabs>
          <w:tab w:val="left" w:pos="1220"/>
          <w:tab w:val="left" w:pos="1920"/>
        </w:tabs>
        <w:ind w:left="1920" w:hanging="1920"/>
        <w:rPr>
          <w:rFonts w:ascii="TimesNewRoman" w:eastAsia="Calibri" w:hAnsi="TimesNewRoman" w:cs="Courier New"/>
          <w:sz w:val="24"/>
          <w:szCs w:val="24"/>
        </w:rPr>
      </w:pPr>
      <w:r w:rsidRPr="00F6140D">
        <w:rPr>
          <w:rFonts w:ascii="TimesNewRoman" w:eastAsia="Calibri" w:hAnsi="TimesNewRoman" w:cs="Courier New"/>
          <w:b/>
          <w:sz w:val="24"/>
          <w:szCs w:val="24"/>
        </w:rPr>
        <w:t>Account Number</w:t>
      </w:r>
      <w:r w:rsidRPr="00F6140D">
        <w:rPr>
          <w:rFonts w:ascii="TimesNewRoman" w:eastAsia="Calibri" w:hAnsi="TimesNewRoman" w:cs="Courier New"/>
          <w:sz w:val="24"/>
          <w:szCs w:val="24"/>
        </w:rPr>
        <w:t>:</w:t>
      </w:r>
      <w:r w:rsidRPr="00F6140D">
        <w:rPr>
          <w:rFonts w:ascii="TimesNewRoman" w:eastAsia="Calibri" w:hAnsi="TimesNewRoman" w:cs="Courier New"/>
          <w:sz w:val="24"/>
          <w:szCs w:val="24"/>
        </w:rPr>
        <w:tab/>
        <w:t>423400</w:t>
      </w:r>
    </w:p>
    <w:p w14:paraId="760B3874" w14:textId="77777777" w:rsidR="00F6140D" w:rsidRPr="00F6140D" w:rsidRDefault="00F6140D" w:rsidP="00F6140D">
      <w:pPr>
        <w:keepNext/>
        <w:keepLines/>
        <w:tabs>
          <w:tab w:val="left" w:pos="1220"/>
          <w:tab w:val="left" w:pos="1920"/>
        </w:tabs>
        <w:ind w:left="1920" w:hanging="1920"/>
        <w:rPr>
          <w:rFonts w:ascii="TimesNewRoman" w:eastAsia="Calibri" w:hAnsi="TimesNewRoman" w:cs="Courier New"/>
          <w:sz w:val="24"/>
          <w:szCs w:val="24"/>
        </w:rPr>
      </w:pPr>
      <w:r w:rsidRPr="00F6140D">
        <w:rPr>
          <w:rFonts w:ascii="TimesNewRoman" w:eastAsia="Calibri" w:hAnsi="TimesNewRoman" w:cs="Courier New"/>
          <w:b/>
          <w:sz w:val="24"/>
          <w:szCs w:val="24"/>
        </w:rPr>
        <w:t>Normal Balance</w:t>
      </w:r>
      <w:r w:rsidRPr="00F6140D">
        <w:rPr>
          <w:rFonts w:ascii="TimesNewRoman" w:eastAsia="Calibri" w:hAnsi="TimesNewRoman" w:cs="Courier New"/>
          <w:sz w:val="24"/>
          <w:szCs w:val="24"/>
        </w:rPr>
        <w:t>: Debit</w:t>
      </w:r>
    </w:p>
    <w:p w14:paraId="2781B553" w14:textId="7504BFCE" w:rsidR="00F6140D" w:rsidRPr="00F6140D" w:rsidRDefault="00F6140D" w:rsidP="00F6140D">
      <w:pPr>
        <w:spacing w:line="259" w:lineRule="auto"/>
        <w:rPr>
          <w:rFonts w:ascii="TimesNewRoman" w:hAnsi="TimesNewRoman" w:cs="Courier New"/>
          <w:sz w:val="24"/>
          <w:szCs w:val="24"/>
        </w:rPr>
      </w:pPr>
      <w:r w:rsidRPr="00F6140D">
        <w:rPr>
          <w:rFonts w:ascii="TimesNewRoman" w:hAnsi="TimesNewRoman" w:cs="Courier New"/>
          <w:b/>
          <w:sz w:val="24"/>
          <w:szCs w:val="24"/>
        </w:rPr>
        <w:t>Definition</w:t>
      </w:r>
      <w:r w:rsidRPr="00F6140D">
        <w:rPr>
          <w:rFonts w:ascii="TimesNewRoman" w:hAnsi="TimesNewRoman" w:cs="Courier New"/>
          <w:sz w:val="24"/>
          <w:szCs w:val="24"/>
        </w:rPr>
        <w:t>: This account is used to record the amount in USSGL account 428700, "Other Federal Receivables," transferred from one Treasury Appropriation Fund Symbol</w:t>
      </w:r>
      <w:r>
        <w:rPr>
          <w:rFonts w:ascii="TimesNewRoman" w:hAnsi="TimesNewRoman" w:cs="Courier New"/>
          <w:sz w:val="24"/>
          <w:szCs w:val="24"/>
        </w:rPr>
        <w:t xml:space="preserve"> (TAFS)</w:t>
      </w:r>
      <w:r w:rsidRPr="00F6140D">
        <w:rPr>
          <w:rFonts w:ascii="TimesNewRoman" w:hAnsi="TimesNewRoman" w:cs="Courier New"/>
          <w:sz w:val="24"/>
          <w:szCs w:val="24"/>
        </w:rPr>
        <w:t xml:space="preserve"> to another. </w:t>
      </w:r>
      <w:r w:rsidRPr="00F6140D">
        <w:rPr>
          <w:rFonts w:ascii="TimesNewRoman" w:hAnsi="TimesNewRoman" w:cs="Courier New"/>
          <w:b/>
          <w:bCs/>
          <w:color w:val="0070C0"/>
          <w:sz w:val="24"/>
          <w:szCs w:val="24"/>
          <w:highlight w:val="yellow"/>
        </w:rPr>
        <w:t>Only use USSGL account 423400 when there is not an unpaid obligation recorded against it as an offset.</w:t>
      </w:r>
      <w:r w:rsidRPr="00F6140D">
        <w:rPr>
          <w:rFonts w:ascii="TimesNewRoman" w:hAnsi="TimesNewRoman" w:cs="Courier New"/>
          <w:sz w:val="24"/>
          <w:szCs w:val="24"/>
        </w:rPr>
        <w:t xml:space="preserve"> Although the normal balance for this account is debit, it is acceptable for this account to have a credit balance.</w:t>
      </w:r>
    </w:p>
    <w:p w14:paraId="3615FC4E" w14:textId="77777777" w:rsidR="00F6140D" w:rsidRDefault="00F6140D" w:rsidP="00F6140D">
      <w:pPr>
        <w:spacing w:line="259" w:lineRule="auto"/>
        <w:rPr>
          <w:rFonts w:ascii="TimesNewRoman" w:hAnsi="TimesNewRoman" w:cs="Courier New"/>
          <w:sz w:val="24"/>
          <w:szCs w:val="24"/>
        </w:rPr>
      </w:pPr>
      <w:r w:rsidRPr="00F6140D">
        <w:rPr>
          <w:rFonts w:ascii="TimesNewRoman" w:hAnsi="TimesNewRoman" w:cs="Courier New"/>
          <w:b/>
          <w:bCs/>
          <w:sz w:val="24"/>
          <w:szCs w:val="24"/>
        </w:rPr>
        <w:t>Justification:</w:t>
      </w:r>
      <w:r w:rsidRPr="00F6140D">
        <w:rPr>
          <w:rFonts w:ascii="TimesNewRoman" w:hAnsi="TimesNewRoman" w:cs="Courier New"/>
          <w:sz w:val="24"/>
          <w:szCs w:val="24"/>
        </w:rPr>
        <w:t xml:space="preserve">  Revised to specify that this account is to be used when there is not an unpaid obligation recorded against USSGL account 423400 as an offset.</w:t>
      </w:r>
    </w:p>
    <w:p w14:paraId="552146C9" w14:textId="77777777" w:rsidR="00F6140D" w:rsidRDefault="00F6140D" w:rsidP="00F6140D">
      <w:pPr>
        <w:spacing w:line="259" w:lineRule="auto"/>
        <w:rPr>
          <w:rFonts w:ascii="TimesNewRoman" w:hAnsi="TimesNewRoman" w:cs="Courier New"/>
          <w:sz w:val="24"/>
          <w:szCs w:val="24"/>
        </w:rPr>
      </w:pPr>
    </w:p>
    <w:p w14:paraId="2CEADA6A" w14:textId="77777777" w:rsidR="00F6140D" w:rsidRPr="00F6140D" w:rsidRDefault="00F6140D" w:rsidP="00F6140D">
      <w:pPr>
        <w:keepNext/>
        <w:keepLines/>
        <w:widowControl/>
        <w:tabs>
          <w:tab w:val="left" w:pos="1220"/>
          <w:tab w:val="left" w:pos="1920"/>
        </w:tabs>
        <w:autoSpaceDE/>
        <w:autoSpaceDN/>
        <w:ind w:left="1920" w:hanging="1920"/>
        <w:rPr>
          <w:rFonts w:ascii="TimesNewRoman" w:eastAsia="Calibri" w:hAnsi="TimesNewRoman" w:cs="Courier New"/>
          <w:kern w:val="2"/>
          <w:sz w:val="24"/>
          <w:szCs w:val="21"/>
          <w14:ligatures w14:val="standardContextual"/>
        </w:rPr>
      </w:pPr>
      <w:bookmarkStart w:id="11" w:name="_Hlk203053219"/>
      <w:r w:rsidRPr="00F6140D">
        <w:rPr>
          <w:rFonts w:ascii="TimesNewRoman" w:eastAsia="Calibri" w:hAnsi="TimesNewRoman" w:cs="Courier New"/>
          <w:b/>
          <w:kern w:val="2"/>
          <w:sz w:val="24"/>
          <w:szCs w:val="21"/>
          <w14:ligatures w14:val="standardContextual"/>
        </w:rPr>
        <w:t>Account Title</w:t>
      </w:r>
      <w:r w:rsidRPr="00F6140D">
        <w:rPr>
          <w:rFonts w:ascii="TimesNewRoman" w:eastAsia="Calibri" w:hAnsi="TimesNewRoman" w:cs="Courier New"/>
          <w:kern w:val="2"/>
          <w:sz w:val="24"/>
          <w:szCs w:val="21"/>
          <w14:ligatures w14:val="standardContextual"/>
        </w:rPr>
        <w:t>: Uncollected Subsidy from Program Account - Transferred</w:t>
      </w:r>
    </w:p>
    <w:p w14:paraId="48C9D7DE" w14:textId="77777777" w:rsidR="00F6140D" w:rsidRPr="00F6140D" w:rsidRDefault="00F6140D" w:rsidP="00F6140D">
      <w:pPr>
        <w:keepNext/>
        <w:keepLines/>
        <w:widowControl/>
        <w:tabs>
          <w:tab w:val="left" w:pos="1220"/>
          <w:tab w:val="left" w:pos="1920"/>
        </w:tabs>
        <w:autoSpaceDE/>
        <w:autoSpaceDN/>
        <w:ind w:left="1920" w:hanging="1920"/>
        <w:rPr>
          <w:rFonts w:ascii="TimesNewRoman" w:eastAsia="Calibri" w:hAnsi="TimesNewRoman" w:cs="Courier New"/>
          <w:kern w:val="2"/>
          <w:sz w:val="24"/>
          <w:szCs w:val="21"/>
          <w14:ligatures w14:val="standardContextual"/>
        </w:rPr>
      </w:pPr>
      <w:r w:rsidRPr="00F6140D">
        <w:rPr>
          <w:rFonts w:ascii="TimesNewRoman" w:eastAsia="Calibri" w:hAnsi="TimesNewRoman" w:cs="Courier New"/>
          <w:b/>
          <w:kern w:val="2"/>
          <w:sz w:val="24"/>
          <w:szCs w:val="21"/>
          <w14:ligatures w14:val="standardContextual"/>
        </w:rPr>
        <w:t>Account Number</w:t>
      </w:r>
      <w:r w:rsidRPr="00F6140D">
        <w:rPr>
          <w:rFonts w:ascii="TimesNewRoman" w:eastAsia="Calibri" w:hAnsi="TimesNewRoman" w:cs="Courier New"/>
          <w:kern w:val="2"/>
          <w:sz w:val="24"/>
          <w:szCs w:val="21"/>
          <w14:ligatures w14:val="standardContextual"/>
        </w:rPr>
        <w:t>:</w:t>
      </w:r>
      <w:r w:rsidRPr="00F6140D">
        <w:rPr>
          <w:rFonts w:ascii="TimesNewRoman" w:eastAsia="Calibri" w:hAnsi="TimesNewRoman" w:cs="Courier New"/>
          <w:kern w:val="2"/>
          <w:sz w:val="24"/>
          <w:szCs w:val="21"/>
          <w14:ligatures w14:val="standardContextual"/>
        </w:rPr>
        <w:tab/>
        <w:t>423500</w:t>
      </w:r>
    </w:p>
    <w:p w14:paraId="026B44CE" w14:textId="77777777" w:rsidR="00F6140D" w:rsidRPr="00F6140D" w:rsidRDefault="00F6140D" w:rsidP="00F6140D">
      <w:pPr>
        <w:keepNext/>
        <w:keepLines/>
        <w:widowControl/>
        <w:tabs>
          <w:tab w:val="left" w:pos="1220"/>
          <w:tab w:val="left" w:pos="1920"/>
        </w:tabs>
        <w:autoSpaceDE/>
        <w:autoSpaceDN/>
        <w:ind w:left="1920" w:hanging="1920"/>
        <w:rPr>
          <w:rFonts w:ascii="TimesNewRoman" w:eastAsia="Calibri" w:hAnsi="TimesNewRoman" w:cs="Courier New"/>
          <w:kern w:val="2"/>
          <w:sz w:val="24"/>
          <w:szCs w:val="21"/>
          <w14:ligatures w14:val="standardContextual"/>
        </w:rPr>
      </w:pPr>
      <w:r w:rsidRPr="00F6140D">
        <w:rPr>
          <w:rFonts w:ascii="TimesNewRoman" w:eastAsia="Calibri" w:hAnsi="TimesNewRoman" w:cs="Courier New"/>
          <w:b/>
          <w:kern w:val="2"/>
          <w:sz w:val="24"/>
          <w:szCs w:val="21"/>
          <w14:ligatures w14:val="standardContextual"/>
        </w:rPr>
        <w:t>Normal Balance</w:t>
      </w:r>
      <w:r w:rsidRPr="00F6140D">
        <w:rPr>
          <w:rFonts w:ascii="TimesNewRoman" w:eastAsia="Calibri" w:hAnsi="TimesNewRoman" w:cs="Courier New"/>
          <w:kern w:val="2"/>
          <w:sz w:val="24"/>
          <w:szCs w:val="21"/>
          <w14:ligatures w14:val="standardContextual"/>
        </w:rPr>
        <w:t>: Debit</w:t>
      </w:r>
    </w:p>
    <w:p w14:paraId="08551822" w14:textId="77777777" w:rsidR="00F6140D" w:rsidRDefault="00F6140D" w:rsidP="00F6140D">
      <w:pPr>
        <w:keepNext/>
        <w:keepLines/>
        <w:widowControl/>
        <w:tabs>
          <w:tab w:val="left" w:pos="1220"/>
          <w:tab w:val="left" w:pos="1920"/>
        </w:tabs>
        <w:autoSpaceDE/>
        <w:autoSpaceDN/>
        <w:ind w:left="1220" w:hanging="1220"/>
        <w:rPr>
          <w:rFonts w:ascii="TimesNewRoman" w:eastAsia="Calibri" w:hAnsi="TimesNewRoman" w:cs="Courier New"/>
          <w:kern w:val="2"/>
          <w:sz w:val="24"/>
          <w:szCs w:val="21"/>
          <w14:ligatures w14:val="standardContextual"/>
        </w:rPr>
      </w:pPr>
      <w:r w:rsidRPr="00F6140D">
        <w:rPr>
          <w:rFonts w:ascii="TimesNewRoman" w:eastAsia="Calibri" w:hAnsi="TimesNewRoman" w:cs="Courier New"/>
          <w:b/>
          <w:kern w:val="2"/>
          <w:sz w:val="24"/>
          <w:szCs w:val="21"/>
          <w14:ligatures w14:val="standardContextual"/>
        </w:rPr>
        <w:t>Definition</w:t>
      </w:r>
      <w:r w:rsidRPr="00F6140D">
        <w:rPr>
          <w:rFonts w:ascii="TimesNewRoman" w:eastAsia="Calibri" w:hAnsi="TimesNewRoman" w:cs="Courier New"/>
          <w:kern w:val="2"/>
          <w:sz w:val="24"/>
          <w:szCs w:val="21"/>
          <w14:ligatures w14:val="standardContextual"/>
        </w:rPr>
        <w:t xml:space="preserve">: This account is used to record the amount in USSGL account 422300, " </w:t>
      </w:r>
      <w:r>
        <w:rPr>
          <w:rFonts w:ascii="TimesNewRoman" w:eastAsia="Calibri" w:hAnsi="TimesNewRoman" w:cs="Courier New"/>
          <w:kern w:val="2"/>
          <w:sz w:val="24"/>
          <w:szCs w:val="21"/>
          <w14:ligatures w14:val="standardContextual"/>
        </w:rPr>
        <w:t>U</w:t>
      </w:r>
      <w:r w:rsidRPr="00F6140D">
        <w:rPr>
          <w:rFonts w:ascii="TimesNewRoman" w:eastAsia="Calibri" w:hAnsi="TimesNewRoman" w:cs="Courier New"/>
          <w:kern w:val="2"/>
          <w:sz w:val="24"/>
          <w:szCs w:val="21"/>
          <w14:ligatures w14:val="standardContextual"/>
        </w:rPr>
        <w:t>ncollected</w:t>
      </w:r>
      <w:r>
        <w:rPr>
          <w:rFonts w:ascii="TimesNewRoman" w:eastAsia="Calibri" w:hAnsi="TimesNewRoman" w:cs="Courier New"/>
          <w:kern w:val="2"/>
          <w:sz w:val="24"/>
          <w:szCs w:val="21"/>
          <w14:ligatures w14:val="standardContextual"/>
        </w:rPr>
        <w:t xml:space="preserve"> </w:t>
      </w:r>
    </w:p>
    <w:p w14:paraId="6C2C99AB" w14:textId="77777777" w:rsidR="00F6140D" w:rsidRDefault="00F6140D" w:rsidP="00F6140D">
      <w:pPr>
        <w:keepNext/>
        <w:keepLines/>
        <w:widowControl/>
        <w:tabs>
          <w:tab w:val="left" w:pos="1220"/>
          <w:tab w:val="left" w:pos="1920"/>
        </w:tabs>
        <w:autoSpaceDE/>
        <w:autoSpaceDN/>
        <w:ind w:left="1220" w:hanging="1220"/>
        <w:rPr>
          <w:rFonts w:ascii="TimesNewRoman" w:eastAsia="Calibri" w:hAnsi="TimesNewRoman" w:cs="Courier New"/>
          <w:kern w:val="2"/>
          <w:sz w:val="24"/>
          <w:szCs w:val="21"/>
          <w14:ligatures w14:val="standardContextual"/>
        </w:rPr>
      </w:pPr>
      <w:r w:rsidRPr="00F6140D">
        <w:rPr>
          <w:rFonts w:ascii="TimesNewRoman" w:eastAsia="Calibri" w:hAnsi="TimesNewRoman" w:cs="Courier New"/>
          <w:kern w:val="2"/>
          <w:sz w:val="24"/>
          <w:szCs w:val="21"/>
          <w14:ligatures w14:val="standardContextual"/>
        </w:rPr>
        <w:t>Subsidy from Program Account,”</w:t>
      </w:r>
      <w:r>
        <w:rPr>
          <w:rFonts w:ascii="TimesNewRoman" w:eastAsia="Calibri" w:hAnsi="TimesNewRoman" w:cs="Courier New"/>
          <w:kern w:val="2"/>
          <w:sz w:val="24"/>
          <w:szCs w:val="21"/>
          <w14:ligatures w14:val="standardContextual"/>
        </w:rPr>
        <w:t xml:space="preserve"> </w:t>
      </w:r>
      <w:r w:rsidRPr="00F6140D">
        <w:rPr>
          <w:rFonts w:ascii="TimesNewRoman" w:eastAsia="Calibri" w:hAnsi="TimesNewRoman" w:cs="Courier New"/>
          <w:kern w:val="2"/>
          <w:sz w:val="24"/>
          <w:szCs w:val="21"/>
          <w14:ligatures w14:val="standardContextual"/>
        </w:rPr>
        <w:t xml:space="preserve">transferred from one Treasury Appropriation Fund Symbol (TAFS) </w:t>
      </w:r>
    </w:p>
    <w:p w14:paraId="1153B5FB" w14:textId="77777777" w:rsidR="00F50CFF" w:rsidRDefault="00F6140D" w:rsidP="00F6140D">
      <w:pPr>
        <w:keepNext/>
        <w:keepLines/>
        <w:widowControl/>
        <w:tabs>
          <w:tab w:val="left" w:pos="1220"/>
          <w:tab w:val="left" w:pos="1920"/>
        </w:tabs>
        <w:autoSpaceDE/>
        <w:autoSpaceDN/>
        <w:ind w:left="1220" w:hanging="1220"/>
        <w:rPr>
          <w:rFonts w:ascii="TimesNewRoman" w:eastAsia="Calibri" w:hAnsi="TimesNewRoman" w:cs="Courier New"/>
          <w:b/>
          <w:bCs/>
          <w:color w:val="0070C0"/>
          <w:kern w:val="2"/>
          <w:sz w:val="24"/>
          <w:szCs w:val="21"/>
          <w:highlight w:val="yellow"/>
          <w14:ligatures w14:val="standardContextual"/>
        </w:rPr>
      </w:pPr>
      <w:r w:rsidRPr="00F6140D">
        <w:rPr>
          <w:rFonts w:ascii="TimesNewRoman" w:eastAsia="Calibri" w:hAnsi="TimesNewRoman" w:cs="Courier New"/>
          <w:kern w:val="2"/>
          <w:sz w:val="24"/>
          <w:szCs w:val="21"/>
          <w14:ligatures w14:val="standardContextual"/>
        </w:rPr>
        <w:t>to another</w:t>
      </w:r>
      <w:r w:rsidRPr="00F50CFF">
        <w:rPr>
          <w:rFonts w:ascii="TimesNewRoman" w:eastAsia="Calibri" w:hAnsi="TimesNewRoman" w:cs="Courier New"/>
          <w:b/>
          <w:bCs/>
          <w:kern w:val="2"/>
          <w:sz w:val="24"/>
          <w:szCs w:val="21"/>
          <w14:ligatures w14:val="standardContextual"/>
        </w:rPr>
        <w:t>.</w:t>
      </w:r>
      <w:r w:rsidRPr="00F50CFF">
        <w:rPr>
          <w:rFonts w:ascii="TimesNewRoman" w:eastAsia="Calibri" w:hAnsi="TimesNewRoman" w:cs="Courier New"/>
          <w:b/>
          <w:bCs/>
          <w:color w:val="0070C0"/>
          <w:kern w:val="2"/>
          <w:sz w:val="24"/>
          <w:szCs w:val="21"/>
          <w:highlight w:val="yellow"/>
          <w14:ligatures w14:val="standardContextual"/>
        </w:rPr>
        <w:t xml:space="preserve"> Only use USSGL account 423500 when there is not an unpaid obligation recorded </w:t>
      </w:r>
    </w:p>
    <w:p w14:paraId="573968A9" w14:textId="67148D26" w:rsidR="00F6140D" w:rsidRPr="00F6140D" w:rsidRDefault="00F6140D" w:rsidP="00F6140D">
      <w:pPr>
        <w:keepNext/>
        <w:keepLines/>
        <w:widowControl/>
        <w:tabs>
          <w:tab w:val="left" w:pos="1220"/>
          <w:tab w:val="left" w:pos="1920"/>
        </w:tabs>
        <w:autoSpaceDE/>
        <w:autoSpaceDN/>
        <w:ind w:left="1220" w:hanging="1220"/>
        <w:rPr>
          <w:rFonts w:ascii="TimesNewRoman" w:eastAsia="Calibri" w:hAnsi="TimesNewRoman" w:cs="Courier New"/>
          <w:kern w:val="2"/>
          <w:sz w:val="24"/>
          <w:szCs w:val="21"/>
          <w14:ligatures w14:val="standardContextual"/>
        </w:rPr>
      </w:pPr>
      <w:r w:rsidRPr="00F50CFF">
        <w:rPr>
          <w:rFonts w:ascii="TimesNewRoman" w:eastAsia="Calibri" w:hAnsi="TimesNewRoman" w:cs="Courier New"/>
          <w:b/>
          <w:bCs/>
          <w:color w:val="0070C0"/>
          <w:kern w:val="2"/>
          <w:sz w:val="24"/>
          <w:szCs w:val="21"/>
          <w:highlight w:val="yellow"/>
          <w14:ligatures w14:val="standardContextual"/>
        </w:rPr>
        <w:t>against</w:t>
      </w:r>
      <w:r w:rsidR="00F50CFF">
        <w:rPr>
          <w:rFonts w:ascii="TimesNewRoman" w:eastAsia="Calibri" w:hAnsi="TimesNewRoman" w:cs="Courier New"/>
          <w:b/>
          <w:bCs/>
          <w:color w:val="0070C0"/>
          <w:kern w:val="2"/>
          <w:sz w:val="24"/>
          <w:szCs w:val="21"/>
          <w:highlight w:val="yellow"/>
          <w14:ligatures w14:val="standardContextual"/>
        </w:rPr>
        <w:t xml:space="preserve"> </w:t>
      </w:r>
      <w:r w:rsidRPr="00F50CFF">
        <w:rPr>
          <w:rFonts w:ascii="TimesNewRoman" w:eastAsia="Calibri" w:hAnsi="TimesNewRoman" w:cs="Courier New"/>
          <w:b/>
          <w:bCs/>
          <w:color w:val="0070C0"/>
          <w:kern w:val="2"/>
          <w:sz w:val="24"/>
          <w:szCs w:val="21"/>
          <w:highlight w:val="yellow"/>
          <w14:ligatures w14:val="standardContextual"/>
        </w:rPr>
        <w:t xml:space="preserve"> it as an offset.</w:t>
      </w:r>
      <w:r w:rsidRPr="00F6140D">
        <w:rPr>
          <w:rFonts w:ascii="TimesNewRoman" w:eastAsia="Calibri" w:hAnsi="TimesNewRoman" w:cs="Courier New"/>
          <w:kern w:val="2"/>
          <w:sz w:val="24"/>
          <w:szCs w:val="21"/>
          <w14:ligatures w14:val="standardContextual"/>
        </w:rPr>
        <w:t xml:space="preserve"> Although the normal balance for this account is debit, it is acceptable for this </w:t>
      </w:r>
    </w:p>
    <w:p w14:paraId="507109C3" w14:textId="77777777" w:rsidR="00F6140D" w:rsidRPr="00F6140D" w:rsidRDefault="00F6140D" w:rsidP="00F6140D">
      <w:pPr>
        <w:keepNext/>
        <w:keepLines/>
        <w:widowControl/>
        <w:tabs>
          <w:tab w:val="left" w:pos="1220"/>
          <w:tab w:val="left" w:pos="1920"/>
        </w:tabs>
        <w:autoSpaceDE/>
        <w:autoSpaceDN/>
        <w:ind w:left="1220" w:hanging="1220"/>
        <w:rPr>
          <w:rFonts w:ascii="TimesNewRoman" w:eastAsia="Aptos" w:hAnsi="TimesNewRoman" w:cs="Courier New"/>
          <w:kern w:val="2"/>
          <w:sz w:val="24"/>
          <w:szCs w:val="24"/>
          <w14:ligatures w14:val="standardContextual"/>
        </w:rPr>
      </w:pPr>
      <w:r w:rsidRPr="00F6140D">
        <w:rPr>
          <w:rFonts w:ascii="TimesNewRoman" w:eastAsia="Aptos" w:hAnsi="TimesNewRoman" w:cs="Courier New"/>
          <w:kern w:val="2"/>
          <w:sz w:val="24"/>
          <w:szCs w:val="24"/>
          <w14:ligatures w14:val="standardContextual"/>
        </w:rPr>
        <w:t>account to have a credit balance.</w:t>
      </w:r>
      <w:bookmarkEnd w:id="11"/>
    </w:p>
    <w:p w14:paraId="1B906D09" w14:textId="77777777" w:rsidR="00F6140D" w:rsidRPr="00F6140D" w:rsidRDefault="00F6140D" w:rsidP="00F6140D">
      <w:pPr>
        <w:keepNext/>
        <w:keepLines/>
        <w:widowControl/>
        <w:tabs>
          <w:tab w:val="left" w:pos="1220"/>
          <w:tab w:val="left" w:pos="1920"/>
        </w:tabs>
        <w:autoSpaceDE/>
        <w:autoSpaceDN/>
        <w:ind w:left="1220" w:hanging="1220"/>
        <w:rPr>
          <w:rFonts w:ascii="TimesNewRoman" w:eastAsia="Calibri" w:hAnsi="TimesNewRoman" w:cs="Courier New"/>
          <w:sz w:val="24"/>
          <w:szCs w:val="21"/>
        </w:rPr>
      </w:pPr>
    </w:p>
    <w:p w14:paraId="496A4A0B" w14:textId="77777777" w:rsidR="00F6140D" w:rsidRDefault="00F6140D" w:rsidP="00F6140D">
      <w:pPr>
        <w:keepNext/>
        <w:keepLines/>
        <w:widowControl/>
        <w:tabs>
          <w:tab w:val="left" w:pos="1220"/>
          <w:tab w:val="left" w:pos="1920"/>
        </w:tabs>
        <w:autoSpaceDE/>
        <w:autoSpaceDN/>
        <w:ind w:left="1220" w:hanging="1220"/>
        <w:rPr>
          <w:rFonts w:ascii="TimesNewRoman" w:eastAsia="Calibri" w:hAnsi="TimesNewRoman" w:cs="Courier New"/>
          <w:sz w:val="24"/>
          <w:szCs w:val="21"/>
        </w:rPr>
      </w:pPr>
      <w:r w:rsidRPr="00F6140D">
        <w:rPr>
          <w:rFonts w:ascii="TimesNewRoman" w:eastAsia="Calibri" w:hAnsi="TimesNewRoman" w:cs="Courier New"/>
          <w:b/>
          <w:bCs/>
          <w:sz w:val="24"/>
          <w:szCs w:val="21"/>
        </w:rPr>
        <w:t>Justification:</w:t>
      </w:r>
      <w:r w:rsidRPr="00F6140D">
        <w:rPr>
          <w:rFonts w:ascii="TimesNewRoman" w:eastAsia="Calibri" w:hAnsi="TimesNewRoman" w:cs="Courier New"/>
          <w:sz w:val="24"/>
          <w:szCs w:val="21"/>
        </w:rPr>
        <w:t xml:space="preserve">  Revised to specify that this account is to be used when there is not an unpaid obligation </w:t>
      </w:r>
    </w:p>
    <w:p w14:paraId="201ABD55" w14:textId="0DA76D74" w:rsidR="00F6140D" w:rsidRPr="00F6140D" w:rsidRDefault="00F6140D" w:rsidP="00F6140D">
      <w:pPr>
        <w:keepNext/>
        <w:keepLines/>
        <w:widowControl/>
        <w:tabs>
          <w:tab w:val="left" w:pos="1220"/>
          <w:tab w:val="left" w:pos="1920"/>
        </w:tabs>
        <w:autoSpaceDE/>
        <w:autoSpaceDN/>
        <w:ind w:left="1220" w:hanging="1220"/>
        <w:rPr>
          <w:rFonts w:ascii="TimesNewRoman" w:eastAsia="Calibri" w:hAnsi="TimesNewRoman" w:cs="Courier New"/>
          <w:sz w:val="24"/>
          <w:szCs w:val="21"/>
        </w:rPr>
      </w:pPr>
      <w:r w:rsidRPr="00F6140D">
        <w:rPr>
          <w:rFonts w:ascii="TimesNewRoman" w:eastAsia="Calibri" w:hAnsi="TimesNewRoman" w:cs="Courier New"/>
          <w:sz w:val="24"/>
          <w:szCs w:val="21"/>
        </w:rPr>
        <w:t>recorded against USSGL account 423500 as an offset.</w:t>
      </w:r>
    </w:p>
    <w:p w14:paraId="7C6D9755" w14:textId="77777777" w:rsidR="00F6140D" w:rsidRPr="00F6140D" w:rsidRDefault="00F6140D" w:rsidP="00F6140D">
      <w:pPr>
        <w:spacing w:line="259" w:lineRule="auto"/>
        <w:rPr>
          <w:rFonts w:ascii="TimesNewRoman" w:hAnsi="TimesNewRoman" w:cs="Courier New"/>
          <w:sz w:val="24"/>
          <w:szCs w:val="24"/>
        </w:rPr>
      </w:pPr>
    </w:p>
    <w:p w14:paraId="30CAA587" w14:textId="77777777" w:rsidR="009D59DC" w:rsidRPr="00E40F30" w:rsidRDefault="009D59DC">
      <w:pPr>
        <w:pStyle w:val="BodyText"/>
        <w:rPr>
          <w:sz w:val="24"/>
          <w:szCs w:val="24"/>
        </w:rPr>
      </w:pPr>
    </w:p>
    <w:p w14:paraId="624BD7FA" w14:textId="77777777" w:rsidR="009D59DC" w:rsidRDefault="009D59DC">
      <w:pPr>
        <w:pStyle w:val="BodyText"/>
        <w:rPr>
          <w:sz w:val="24"/>
          <w:szCs w:val="24"/>
        </w:rPr>
      </w:pPr>
    </w:p>
    <w:p w14:paraId="12C778F4" w14:textId="77777777" w:rsidR="00F6140D" w:rsidRDefault="00F6140D">
      <w:pPr>
        <w:pStyle w:val="BodyText"/>
        <w:rPr>
          <w:sz w:val="24"/>
          <w:szCs w:val="24"/>
        </w:rPr>
      </w:pPr>
    </w:p>
    <w:p w14:paraId="577AAE9A" w14:textId="77777777" w:rsidR="00F6140D" w:rsidRDefault="00F6140D">
      <w:pPr>
        <w:pStyle w:val="BodyText"/>
        <w:rPr>
          <w:sz w:val="24"/>
          <w:szCs w:val="24"/>
        </w:rPr>
      </w:pPr>
    </w:p>
    <w:p w14:paraId="6267CE15" w14:textId="77777777" w:rsidR="00F6140D" w:rsidRDefault="00F6140D">
      <w:pPr>
        <w:pStyle w:val="BodyText"/>
        <w:rPr>
          <w:sz w:val="24"/>
          <w:szCs w:val="24"/>
        </w:rPr>
      </w:pPr>
    </w:p>
    <w:p w14:paraId="6C80FEAC" w14:textId="77777777" w:rsidR="00F6140D" w:rsidRDefault="00F6140D">
      <w:pPr>
        <w:pStyle w:val="BodyText"/>
        <w:rPr>
          <w:sz w:val="24"/>
          <w:szCs w:val="24"/>
        </w:rPr>
      </w:pPr>
    </w:p>
    <w:p w14:paraId="254F71A4" w14:textId="77777777" w:rsidR="00F6140D" w:rsidRDefault="00F6140D">
      <w:pPr>
        <w:pStyle w:val="BodyText"/>
        <w:rPr>
          <w:sz w:val="24"/>
          <w:szCs w:val="24"/>
        </w:rPr>
      </w:pPr>
    </w:p>
    <w:p w14:paraId="41214C8F" w14:textId="77777777" w:rsidR="00F6140D" w:rsidRDefault="00F6140D">
      <w:pPr>
        <w:pStyle w:val="BodyText"/>
        <w:rPr>
          <w:sz w:val="24"/>
          <w:szCs w:val="24"/>
        </w:rPr>
      </w:pPr>
    </w:p>
    <w:p w14:paraId="7A5B0330" w14:textId="77777777" w:rsidR="00F6140D" w:rsidRDefault="00F6140D">
      <w:pPr>
        <w:pStyle w:val="BodyText"/>
        <w:rPr>
          <w:sz w:val="24"/>
          <w:szCs w:val="24"/>
        </w:rPr>
      </w:pPr>
    </w:p>
    <w:p w14:paraId="7039CFA6" w14:textId="77777777" w:rsidR="00F6140D" w:rsidRDefault="00F6140D">
      <w:pPr>
        <w:pStyle w:val="BodyText"/>
        <w:rPr>
          <w:sz w:val="24"/>
          <w:szCs w:val="24"/>
        </w:rPr>
      </w:pPr>
    </w:p>
    <w:p w14:paraId="53F18D0B" w14:textId="77777777" w:rsidR="00F6140D" w:rsidRDefault="00F6140D">
      <w:pPr>
        <w:pStyle w:val="BodyText"/>
        <w:rPr>
          <w:sz w:val="24"/>
          <w:szCs w:val="24"/>
        </w:rPr>
      </w:pPr>
    </w:p>
    <w:p w14:paraId="08C0A7C3" w14:textId="77777777" w:rsidR="00F6140D" w:rsidRDefault="00F6140D">
      <w:pPr>
        <w:pStyle w:val="BodyText"/>
        <w:rPr>
          <w:sz w:val="24"/>
          <w:szCs w:val="24"/>
        </w:rPr>
      </w:pPr>
    </w:p>
    <w:p w14:paraId="63FB6657" w14:textId="77777777" w:rsidR="00F6140D" w:rsidRDefault="00F6140D">
      <w:pPr>
        <w:pStyle w:val="BodyText"/>
        <w:rPr>
          <w:sz w:val="24"/>
          <w:szCs w:val="24"/>
        </w:rPr>
      </w:pPr>
    </w:p>
    <w:p w14:paraId="0294954F" w14:textId="77777777" w:rsidR="00F6140D" w:rsidRDefault="00F6140D">
      <w:pPr>
        <w:pStyle w:val="BodyText"/>
        <w:rPr>
          <w:sz w:val="24"/>
          <w:szCs w:val="24"/>
        </w:rPr>
      </w:pPr>
    </w:p>
    <w:p w14:paraId="7D909316" w14:textId="77777777" w:rsidR="00F6140D" w:rsidRDefault="00F6140D">
      <w:pPr>
        <w:pStyle w:val="BodyText"/>
        <w:rPr>
          <w:sz w:val="24"/>
          <w:szCs w:val="24"/>
        </w:rPr>
      </w:pPr>
    </w:p>
    <w:p w14:paraId="57C8DF93" w14:textId="77777777" w:rsidR="00F6140D" w:rsidRDefault="00F6140D">
      <w:pPr>
        <w:pStyle w:val="BodyText"/>
        <w:rPr>
          <w:sz w:val="24"/>
          <w:szCs w:val="24"/>
        </w:rPr>
      </w:pPr>
    </w:p>
    <w:p w14:paraId="3D821BB5" w14:textId="77777777" w:rsidR="00F6140D" w:rsidRDefault="00F6140D">
      <w:pPr>
        <w:pStyle w:val="BodyText"/>
        <w:rPr>
          <w:sz w:val="24"/>
          <w:szCs w:val="24"/>
        </w:rPr>
      </w:pPr>
    </w:p>
    <w:p w14:paraId="631D3EC3" w14:textId="77777777" w:rsidR="00F6140D" w:rsidRDefault="00F6140D">
      <w:pPr>
        <w:pStyle w:val="BodyText"/>
        <w:rPr>
          <w:sz w:val="24"/>
          <w:szCs w:val="24"/>
        </w:rPr>
      </w:pPr>
    </w:p>
    <w:p w14:paraId="677487BA" w14:textId="77777777" w:rsidR="00F6140D" w:rsidRDefault="00F6140D">
      <w:pPr>
        <w:pStyle w:val="BodyText"/>
        <w:rPr>
          <w:sz w:val="24"/>
          <w:szCs w:val="24"/>
        </w:rPr>
      </w:pPr>
    </w:p>
    <w:p w14:paraId="045ACA36" w14:textId="77777777" w:rsidR="00F6140D" w:rsidRDefault="00F6140D">
      <w:pPr>
        <w:pStyle w:val="BodyText"/>
        <w:rPr>
          <w:sz w:val="24"/>
          <w:szCs w:val="24"/>
        </w:rPr>
      </w:pPr>
    </w:p>
    <w:p w14:paraId="2EFFD0D8" w14:textId="77777777" w:rsidR="00F6140D" w:rsidRDefault="00F6140D">
      <w:pPr>
        <w:pStyle w:val="BodyText"/>
        <w:rPr>
          <w:sz w:val="24"/>
          <w:szCs w:val="24"/>
        </w:rPr>
      </w:pPr>
    </w:p>
    <w:p w14:paraId="1F6C47FC" w14:textId="77777777" w:rsidR="00F6140D" w:rsidRDefault="00F6140D">
      <w:pPr>
        <w:pStyle w:val="BodyText"/>
        <w:rPr>
          <w:sz w:val="24"/>
          <w:szCs w:val="24"/>
        </w:rPr>
      </w:pPr>
    </w:p>
    <w:p w14:paraId="108425F5" w14:textId="77777777" w:rsidR="00F6140D" w:rsidRDefault="00F6140D">
      <w:pPr>
        <w:pStyle w:val="BodyText"/>
        <w:rPr>
          <w:sz w:val="24"/>
          <w:szCs w:val="24"/>
        </w:rPr>
      </w:pPr>
    </w:p>
    <w:p w14:paraId="747C085E" w14:textId="77777777" w:rsidR="00F6140D" w:rsidRPr="00E40F30" w:rsidRDefault="00F6140D">
      <w:pPr>
        <w:pStyle w:val="BodyText"/>
        <w:rPr>
          <w:sz w:val="24"/>
          <w:szCs w:val="24"/>
        </w:rPr>
      </w:pPr>
    </w:p>
    <w:p w14:paraId="0A8C1316" w14:textId="77777777" w:rsidR="00FD5B9D" w:rsidRPr="00E40F30" w:rsidRDefault="00FD5B9D">
      <w:pPr>
        <w:pStyle w:val="BodyText"/>
        <w:rPr>
          <w:sz w:val="24"/>
          <w:szCs w:val="24"/>
        </w:rPr>
      </w:pPr>
    </w:p>
    <w:p w14:paraId="3003AD2C" w14:textId="77777777" w:rsidR="00FD5B9D" w:rsidRPr="00E40F30" w:rsidRDefault="00FD5B9D">
      <w:pPr>
        <w:pStyle w:val="BodyText"/>
        <w:rPr>
          <w:sz w:val="24"/>
          <w:szCs w:val="24"/>
        </w:rPr>
      </w:pPr>
    </w:p>
    <w:p w14:paraId="7DF61CF1" w14:textId="57EB091F" w:rsidR="000D1F73" w:rsidRPr="00E40F30" w:rsidRDefault="000D1F73" w:rsidP="001B0635">
      <w:pPr>
        <w:pStyle w:val="BodyText"/>
        <w:spacing w:before="1" w:line="252" w:lineRule="auto"/>
        <w:ind w:right="15"/>
        <w:rPr>
          <w:b/>
          <w:bCs/>
          <w:spacing w:val="-4"/>
          <w:sz w:val="24"/>
          <w:szCs w:val="24"/>
          <w:u w:val="single"/>
        </w:rPr>
      </w:pPr>
      <w:r w:rsidRPr="00E40F30">
        <w:rPr>
          <w:b/>
          <w:bCs/>
          <w:sz w:val="24"/>
          <w:szCs w:val="24"/>
          <w:u w:val="single"/>
        </w:rPr>
        <w:lastRenderedPageBreak/>
        <w:t>PROPOSED</w:t>
      </w:r>
      <w:r w:rsidRPr="00E40F30">
        <w:rPr>
          <w:b/>
          <w:bCs/>
          <w:spacing w:val="40"/>
          <w:sz w:val="24"/>
          <w:szCs w:val="24"/>
          <w:u w:val="single"/>
        </w:rPr>
        <w:t xml:space="preserve"> </w:t>
      </w:r>
      <w:r w:rsidRPr="00E40F30">
        <w:rPr>
          <w:b/>
          <w:bCs/>
          <w:sz w:val="24"/>
          <w:szCs w:val="24"/>
          <w:u w:val="single"/>
        </w:rPr>
        <w:t>DELETIONS</w:t>
      </w:r>
      <w:r w:rsidRPr="00E40F30">
        <w:rPr>
          <w:b/>
          <w:bCs/>
          <w:spacing w:val="25"/>
          <w:sz w:val="24"/>
          <w:szCs w:val="24"/>
          <w:u w:val="single"/>
        </w:rPr>
        <w:t xml:space="preserve"> </w:t>
      </w:r>
      <w:r w:rsidRPr="00E40F30">
        <w:rPr>
          <w:b/>
          <w:bCs/>
          <w:sz w:val="24"/>
          <w:szCs w:val="24"/>
          <w:u w:val="single"/>
        </w:rPr>
        <w:t>TO</w:t>
      </w:r>
      <w:r w:rsidRPr="00E40F30">
        <w:rPr>
          <w:b/>
          <w:bCs/>
          <w:spacing w:val="42"/>
          <w:sz w:val="24"/>
          <w:szCs w:val="24"/>
          <w:u w:val="single"/>
        </w:rPr>
        <w:t xml:space="preserve"> </w:t>
      </w:r>
      <w:r w:rsidRPr="00E40F30">
        <w:rPr>
          <w:b/>
          <w:bCs/>
          <w:sz w:val="24"/>
          <w:szCs w:val="24"/>
          <w:u w:val="single"/>
        </w:rPr>
        <w:t>USSGL</w:t>
      </w:r>
      <w:r w:rsidRPr="00E40F30">
        <w:rPr>
          <w:b/>
          <w:bCs/>
          <w:spacing w:val="29"/>
          <w:sz w:val="24"/>
          <w:szCs w:val="24"/>
          <w:u w:val="single"/>
        </w:rPr>
        <w:t xml:space="preserve"> </w:t>
      </w:r>
      <w:r w:rsidRPr="00E40F30">
        <w:rPr>
          <w:b/>
          <w:bCs/>
          <w:sz w:val="24"/>
          <w:szCs w:val="24"/>
          <w:u w:val="single"/>
        </w:rPr>
        <w:t>ACCOUNTS</w:t>
      </w:r>
      <w:r w:rsidRPr="00E40F30">
        <w:rPr>
          <w:b/>
          <w:bCs/>
          <w:spacing w:val="35"/>
          <w:sz w:val="24"/>
          <w:szCs w:val="24"/>
          <w:u w:val="single"/>
        </w:rPr>
        <w:t xml:space="preserve"> </w:t>
      </w:r>
      <w:r w:rsidRPr="00E40F30">
        <w:rPr>
          <w:b/>
          <w:bCs/>
          <w:sz w:val="24"/>
          <w:szCs w:val="24"/>
          <w:u w:val="single"/>
        </w:rPr>
        <w:t>FOR</w:t>
      </w:r>
      <w:r w:rsidRPr="00E40F30">
        <w:rPr>
          <w:b/>
          <w:bCs/>
          <w:spacing w:val="30"/>
          <w:sz w:val="24"/>
          <w:szCs w:val="24"/>
          <w:u w:val="single"/>
        </w:rPr>
        <w:t xml:space="preserve"> </w:t>
      </w:r>
      <w:r w:rsidRPr="00E40F30">
        <w:rPr>
          <w:b/>
          <w:bCs/>
          <w:sz w:val="24"/>
          <w:szCs w:val="24"/>
          <w:u w:val="single"/>
        </w:rPr>
        <w:t>FISCAL</w:t>
      </w:r>
      <w:r w:rsidRPr="00E40F30">
        <w:rPr>
          <w:b/>
          <w:bCs/>
          <w:spacing w:val="39"/>
          <w:sz w:val="24"/>
          <w:szCs w:val="24"/>
          <w:u w:val="single"/>
        </w:rPr>
        <w:t xml:space="preserve"> </w:t>
      </w:r>
      <w:r w:rsidRPr="00E40F30">
        <w:rPr>
          <w:b/>
          <w:bCs/>
          <w:spacing w:val="-4"/>
          <w:sz w:val="24"/>
          <w:szCs w:val="24"/>
          <w:u w:val="single"/>
        </w:rPr>
        <w:t>2026</w:t>
      </w:r>
    </w:p>
    <w:p w14:paraId="4CB453C8" w14:textId="77777777" w:rsidR="000D1F73" w:rsidRPr="00C91B02" w:rsidRDefault="000D1F73" w:rsidP="001B0635">
      <w:pPr>
        <w:pStyle w:val="BodyText"/>
        <w:spacing w:before="1" w:line="252" w:lineRule="auto"/>
        <w:ind w:right="15"/>
        <w:rPr>
          <w:b/>
          <w:bCs/>
          <w:spacing w:val="-4"/>
          <w:sz w:val="24"/>
          <w:szCs w:val="24"/>
        </w:rPr>
      </w:pPr>
    </w:p>
    <w:p w14:paraId="7FD941DE" w14:textId="77777777" w:rsidR="00647269" w:rsidRPr="00C91B02" w:rsidRDefault="00647269" w:rsidP="00647269">
      <w:pPr>
        <w:pStyle w:val="PlainText"/>
        <w:keepNext/>
        <w:keepLines/>
        <w:tabs>
          <w:tab w:val="left" w:pos="1220"/>
          <w:tab w:val="left" w:pos="1920"/>
        </w:tabs>
        <w:ind w:left="1920" w:hanging="1920"/>
        <w:rPr>
          <w:rFonts w:ascii="TimesNewRoman" w:hAnsi="TimesNewRoman" w:cs="Courier New"/>
          <w:sz w:val="24"/>
          <w:szCs w:val="24"/>
        </w:rPr>
      </w:pPr>
      <w:r w:rsidRPr="00C91B02">
        <w:rPr>
          <w:rFonts w:ascii="TimesNewRoman" w:hAnsi="TimesNewRoman" w:cs="Courier New"/>
          <w:b/>
          <w:sz w:val="24"/>
          <w:szCs w:val="24"/>
        </w:rPr>
        <w:t>Account Title</w:t>
      </w:r>
      <w:r w:rsidRPr="00C91B02">
        <w:rPr>
          <w:rFonts w:ascii="TimesNewRoman" w:hAnsi="TimesNewRoman" w:cs="Courier New"/>
          <w:sz w:val="24"/>
          <w:szCs w:val="24"/>
        </w:rPr>
        <w:t>:</w:t>
      </w:r>
      <w:r w:rsidRPr="00C91B02">
        <w:rPr>
          <w:rFonts w:ascii="TimesNewRoman" w:hAnsi="TimesNewRoman" w:cs="Courier New"/>
          <w:sz w:val="24"/>
          <w:szCs w:val="24"/>
        </w:rPr>
        <w:tab/>
        <w:t>Appropriation Purpose Fulfilled - Balance Not Available</w:t>
      </w:r>
    </w:p>
    <w:p w14:paraId="4CC0D1BE" w14:textId="77777777" w:rsidR="00647269" w:rsidRPr="00C91B02" w:rsidRDefault="00647269" w:rsidP="00647269">
      <w:pPr>
        <w:pStyle w:val="PlainText"/>
        <w:keepNext/>
        <w:keepLines/>
        <w:tabs>
          <w:tab w:val="left" w:pos="1220"/>
          <w:tab w:val="left" w:pos="1920"/>
        </w:tabs>
        <w:ind w:left="1920" w:hanging="1920"/>
        <w:rPr>
          <w:rFonts w:ascii="TimesNewRoman" w:hAnsi="TimesNewRoman" w:cs="Courier New"/>
          <w:sz w:val="24"/>
          <w:szCs w:val="24"/>
        </w:rPr>
      </w:pPr>
      <w:r w:rsidRPr="00C91B02">
        <w:rPr>
          <w:rFonts w:ascii="TimesNewRoman" w:hAnsi="TimesNewRoman" w:cs="Courier New"/>
          <w:b/>
          <w:sz w:val="24"/>
          <w:szCs w:val="24"/>
        </w:rPr>
        <w:t>Account Number</w:t>
      </w:r>
      <w:r w:rsidRPr="00C91B02">
        <w:rPr>
          <w:rFonts w:ascii="TimesNewRoman" w:hAnsi="TimesNewRoman" w:cs="Courier New"/>
          <w:sz w:val="24"/>
          <w:szCs w:val="24"/>
        </w:rPr>
        <w:t>:</w:t>
      </w:r>
      <w:r w:rsidRPr="00C91B02">
        <w:rPr>
          <w:rFonts w:ascii="TimesNewRoman" w:hAnsi="TimesNewRoman" w:cs="Courier New"/>
          <w:sz w:val="24"/>
          <w:szCs w:val="24"/>
        </w:rPr>
        <w:tab/>
        <w:t>436000</w:t>
      </w:r>
    </w:p>
    <w:p w14:paraId="1C3B35AD" w14:textId="77777777" w:rsidR="00647269" w:rsidRPr="00C91B02" w:rsidRDefault="00647269" w:rsidP="00647269">
      <w:pPr>
        <w:pStyle w:val="PlainText"/>
        <w:keepNext/>
        <w:keepLines/>
        <w:tabs>
          <w:tab w:val="left" w:pos="1220"/>
          <w:tab w:val="left" w:pos="1920"/>
        </w:tabs>
        <w:ind w:left="1920" w:hanging="1920"/>
        <w:rPr>
          <w:rFonts w:ascii="TimesNewRoman" w:hAnsi="TimesNewRoman" w:cs="Courier New"/>
          <w:sz w:val="24"/>
          <w:szCs w:val="24"/>
        </w:rPr>
      </w:pPr>
      <w:r w:rsidRPr="00C91B02">
        <w:rPr>
          <w:rFonts w:ascii="TimesNewRoman" w:hAnsi="TimesNewRoman" w:cs="Courier New"/>
          <w:b/>
          <w:sz w:val="24"/>
          <w:szCs w:val="24"/>
        </w:rPr>
        <w:t>Normal Balance</w:t>
      </w:r>
      <w:r w:rsidRPr="00C91B02">
        <w:rPr>
          <w:rFonts w:ascii="TimesNewRoman" w:hAnsi="TimesNewRoman" w:cs="Courier New"/>
          <w:sz w:val="24"/>
          <w:szCs w:val="24"/>
        </w:rPr>
        <w:t>:</w:t>
      </w:r>
      <w:r w:rsidRPr="00C91B02">
        <w:rPr>
          <w:rFonts w:ascii="TimesNewRoman" w:hAnsi="TimesNewRoman" w:cs="Courier New"/>
          <w:sz w:val="24"/>
          <w:szCs w:val="24"/>
        </w:rPr>
        <w:tab/>
        <w:t>Credit</w:t>
      </w:r>
    </w:p>
    <w:p w14:paraId="2686E48C" w14:textId="594EDFE4" w:rsidR="00647269" w:rsidRPr="00C91B02" w:rsidRDefault="00647269" w:rsidP="00647269">
      <w:pPr>
        <w:rPr>
          <w:rFonts w:ascii="TimesNewRoman" w:hAnsi="TimesNewRoman" w:cs="Courier New"/>
          <w:sz w:val="24"/>
          <w:szCs w:val="24"/>
        </w:rPr>
      </w:pPr>
      <w:r w:rsidRPr="00C91B02">
        <w:rPr>
          <w:rFonts w:ascii="TimesNewRoman" w:hAnsi="TimesNewRoman" w:cs="Courier New"/>
          <w:b/>
          <w:sz w:val="24"/>
          <w:szCs w:val="24"/>
        </w:rPr>
        <w:t>Definition</w:t>
      </w:r>
      <w:r w:rsidRPr="00C91B02">
        <w:rPr>
          <w:rFonts w:ascii="TimesNewRoman" w:hAnsi="TimesNewRoman" w:cs="Courier New"/>
          <w:sz w:val="24"/>
          <w:szCs w:val="24"/>
        </w:rPr>
        <w:t>:</w:t>
      </w:r>
      <w:r w:rsidR="00FA1648">
        <w:rPr>
          <w:rFonts w:ascii="TimesNewRoman" w:hAnsi="TimesNewRoman" w:cs="Courier New"/>
          <w:sz w:val="24"/>
          <w:szCs w:val="24"/>
        </w:rPr>
        <w:t xml:space="preserve"> </w:t>
      </w:r>
      <w:r w:rsidRPr="00C91B02">
        <w:rPr>
          <w:rFonts w:ascii="TimesNewRoman" w:hAnsi="TimesNewRoman" w:cs="Courier New"/>
          <w:sz w:val="24"/>
          <w:szCs w:val="24"/>
        </w:rPr>
        <w:t>This account is used to record the portion of the unobligated balances in a no-year Treasury account where the amount is no longer available for obligation since the purposes for which the appropriation was enacted has been carried out. This account does not close at the end of the year.</w:t>
      </w:r>
    </w:p>
    <w:p w14:paraId="4A959D43" w14:textId="77777777" w:rsidR="00647269" w:rsidRPr="00C91B02" w:rsidRDefault="00647269" w:rsidP="00647269">
      <w:pPr>
        <w:rPr>
          <w:rFonts w:ascii="TimesNewRoman" w:hAnsi="TimesNewRoman" w:cs="Courier New"/>
          <w:b/>
          <w:bCs/>
          <w:sz w:val="24"/>
          <w:szCs w:val="24"/>
        </w:rPr>
      </w:pPr>
    </w:p>
    <w:p w14:paraId="1FFA9944" w14:textId="588CEDAB" w:rsidR="00647269" w:rsidRPr="00C91B02" w:rsidRDefault="00647269" w:rsidP="00647269">
      <w:pPr>
        <w:rPr>
          <w:rFonts w:ascii="TimesNewRoman" w:hAnsi="TimesNewRoman" w:cs="Courier New"/>
          <w:sz w:val="24"/>
          <w:szCs w:val="24"/>
        </w:rPr>
      </w:pPr>
      <w:r w:rsidRPr="00C91B02">
        <w:rPr>
          <w:rFonts w:ascii="TimesNewRoman" w:hAnsi="TimesNewRoman" w:cs="Courier New"/>
          <w:b/>
          <w:bCs/>
          <w:sz w:val="24"/>
          <w:szCs w:val="24"/>
        </w:rPr>
        <w:t>Justification:</w:t>
      </w:r>
      <w:r w:rsidR="00F50CFF" w:rsidRPr="00C91B02">
        <w:rPr>
          <w:rFonts w:ascii="TimesNewRoman" w:hAnsi="TimesNewRoman" w:cs="Courier New"/>
          <w:b/>
          <w:bCs/>
          <w:sz w:val="24"/>
          <w:szCs w:val="24"/>
        </w:rPr>
        <w:t xml:space="preserve"> </w:t>
      </w:r>
      <w:r w:rsidR="00FA1648">
        <w:rPr>
          <w:rFonts w:ascii="TimesNewRoman" w:hAnsi="TimesNewRoman" w:cs="Courier New"/>
          <w:sz w:val="24"/>
          <w:szCs w:val="24"/>
        </w:rPr>
        <w:t>A</w:t>
      </w:r>
      <w:r w:rsidR="00F50CFF" w:rsidRPr="00C91B02">
        <w:rPr>
          <w:rFonts w:ascii="TimesNewRoman" w:hAnsi="TimesNewRoman" w:cs="Courier New"/>
          <w:sz w:val="24"/>
          <w:szCs w:val="24"/>
        </w:rPr>
        <w:t>ny unobligated balances f</w:t>
      </w:r>
      <w:r w:rsidR="00C91B02" w:rsidRPr="00C91B02">
        <w:rPr>
          <w:rFonts w:ascii="TimesNewRoman" w:hAnsi="TimesNewRoman" w:cs="Courier New"/>
          <w:sz w:val="24"/>
          <w:szCs w:val="24"/>
        </w:rPr>
        <w:t>ro</w:t>
      </w:r>
      <w:r w:rsidR="00F50CFF" w:rsidRPr="00C91B02">
        <w:rPr>
          <w:rFonts w:ascii="TimesNewRoman" w:hAnsi="TimesNewRoman" w:cs="Courier New"/>
          <w:sz w:val="24"/>
          <w:szCs w:val="24"/>
        </w:rPr>
        <w:t>m budgetary resources classified as direct must be returned to the General Fund of the U.S. Treasury pursuant to U.S.C. 1552 and 1555 and is reported on</w:t>
      </w:r>
      <w:r w:rsidR="00C91B02">
        <w:rPr>
          <w:rFonts w:ascii="TimesNewRoman" w:hAnsi="TimesNewRoman" w:cs="Courier New"/>
          <w:sz w:val="24"/>
          <w:szCs w:val="24"/>
        </w:rPr>
        <w:t xml:space="preserve"> SF</w:t>
      </w:r>
      <w:r w:rsidR="00E5667B">
        <w:rPr>
          <w:rFonts w:ascii="TimesNewRoman" w:hAnsi="TimesNewRoman" w:cs="Courier New"/>
          <w:sz w:val="24"/>
          <w:szCs w:val="24"/>
        </w:rPr>
        <w:t xml:space="preserve"> </w:t>
      </w:r>
      <w:r w:rsidR="00C91B02">
        <w:rPr>
          <w:rFonts w:ascii="TimesNewRoman" w:hAnsi="TimesNewRoman" w:cs="Courier New"/>
          <w:sz w:val="24"/>
          <w:szCs w:val="24"/>
        </w:rPr>
        <w:t>133/Sch</w:t>
      </w:r>
      <w:r w:rsidR="00E5667B">
        <w:rPr>
          <w:rFonts w:ascii="TimesNewRoman" w:hAnsi="TimesNewRoman" w:cs="Courier New"/>
          <w:sz w:val="24"/>
          <w:szCs w:val="24"/>
        </w:rPr>
        <w:t xml:space="preserve"> </w:t>
      </w:r>
      <w:r w:rsidR="00C91B02">
        <w:rPr>
          <w:rFonts w:ascii="TimesNewRoman" w:hAnsi="TimesNewRoman" w:cs="Courier New"/>
          <w:sz w:val="24"/>
          <w:szCs w:val="24"/>
        </w:rPr>
        <w:t>P</w:t>
      </w:r>
      <w:r w:rsidR="00F50CFF" w:rsidRPr="00C91B02">
        <w:rPr>
          <w:rFonts w:ascii="TimesNewRoman" w:hAnsi="TimesNewRoman" w:cs="Courier New"/>
          <w:sz w:val="24"/>
          <w:szCs w:val="24"/>
        </w:rPr>
        <w:t xml:space="preserve"> line 1029</w:t>
      </w:r>
      <w:r w:rsidR="00C91B02" w:rsidRPr="00C91B02">
        <w:rPr>
          <w:rFonts w:ascii="TimesNewRoman" w:hAnsi="TimesNewRoman" w:cs="Courier New"/>
          <w:sz w:val="24"/>
          <w:szCs w:val="24"/>
        </w:rPr>
        <w:t xml:space="preserve"> using USSGL accounts 435000 or 435100</w:t>
      </w:r>
      <w:r w:rsidR="00FA1648">
        <w:rPr>
          <w:rFonts w:ascii="TimesNewRoman" w:hAnsi="TimesNewRoman" w:cs="Courier New"/>
          <w:sz w:val="24"/>
          <w:szCs w:val="24"/>
        </w:rPr>
        <w:t xml:space="preserve"> effective Fiscal Year 2026</w:t>
      </w:r>
      <w:r w:rsidR="00F50CFF" w:rsidRPr="00C91B02">
        <w:rPr>
          <w:rFonts w:ascii="TimesNewRoman" w:hAnsi="TimesNewRoman" w:cs="Courier New"/>
          <w:sz w:val="24"/>
          <w:szCs w:val="24"/>
        </w:rPr>
        <w:t>. Therefore</w:t>
      </w:r>
      <w:r w:rsidR="00C91B02" w:rsidRPr="00C91B02">
        <w:rPr>
          <w:rFonts w:ascii="TimesNewRoman" w:hAnsi="TimesNewRoman" w:cs="Courier New"/>
          <w:sz w:val="24"/>
          <w:szCs w:val="24"/>
        </w:rPr>
        <w:t>,</w:t>
      </w:r>
      <w:r w:rsidR="00F50CFF" w:rsidRPr="00C91B02">
        <w:rPr>
          <w:rFonts w:ascii="TimesNewRoman" w:hAnsi="TimesNewRoman" w:cs="Courier New"/>
          <w:sz w:val="24"/>
          <w:szCs w:val="24"/>
        </w:rPr>
        <w:t xml:space="preserve"> USSGL account 436000 is no longer needed</w:t>
      </w:r>
      <w:r w:rsidR="00FA1648">
        <w:rPr>
          <w:rFonts w:ascii="TimesNewRoman" w:hAnsi="TimesNewRoman" w:cs="Courier New"/>
          <w:sz w:val="24"/>
          <w:szCs w:val="24"/>
        </w:rPr>
        <w:t>.</w:t>
      </w:r>
    </w:p>
    <w:p w14:paraId="1DCA4265" w14:textId="77777777" w:rsidR="000D1F73" w:rsidRPr="00C91B02" w:rsidRDefault="000D1F73" w:rsidP="001B0635">
      <w:pPr>
        <w:pStyle w:val="BodyText"/>
        <w:spacing w:before="1" w:line="252" w:lineRule="auto"/>
        <w:ind w:right="15"/>
        <w:rPr>
          <w:sz w:val="24"/>
          <w:szCs w:val="24"/>
        </w:rPr>
      </w:pPr>
    </w:p>
    <w:p w14:paraId="4E3E2A3A" w14:textId="77777777" w:rsidR="00647269" w:rsidRPr="00C91B02" w:rsidRDefault="00647269" w:rsidP="001B0635">
      <w:pPr>
        <w:pStyle w:val="BodyText"/>
        <w:spacing w:before="1" w:line="252" w:lineRule="auto"/>
        <w:ind w:right="15"/>
        <w:rPr>
          <w:b/>
          <w:bCs/>
          <w:sz w:val="24"/>
          <w:szCs w:val="24"/>
        </w:rPr>
      </w:pPr>
    </w:p>
    <w:p w14:paraId="5264DC5D" w14:textId="77777777" w:rsidR="00647269" w:rsidRPr="00C91B02" w:rsidRDefault="00647269" w:rsidP="00647269">
      <w:pPr>
        <w:pStyle w:val="PlainText"/>
        <w:keepNext/>
        <w:keepLines/>
        <w:tabs>
          <w:tab w:val="left" w:pos="1220"/>
          <w:tab w:val="left" w:pos="1920"/>
        </w:tabs>
        <w:ind w:left="1920" w:hanging="1920"/>
        <w:rPr>
          <w:rFonts w:ascii="TimesNewRoman" w:hAnsi="TimesNewRoman" w:cs="Courier New"/>
          <w:sz w:val="24"/>
          <w:szCs w:val="24"/>
        </w:rPr>
      </w:pPr>
      <w:r w:rsidRPr="00C91B02">
        <w:rPr>
          <w:rFonts w:ascii="TimesNewRoman" w:hAnsi="TimesNewRoman" w:cs="Courier New"/>
          <w:b/>
          <w:sz w:val="24"/>
          <w:szCs w:val="24"/>
        </w:rPr>
        <w:t>Account Title</w:t>
      </w:r>
      <w:r w:rsidRPr="00C91B02">
        <w:rPr>
          <w:rFonts w:ascii="TimesNewRoman" w:hAnsi="TimesNewRoman" w:cs="Courier New"/>
          <w:sz w:val="24"/>
          <w:szCs w:val="24"/>
        </w:rPr>
        <w:t>:</w:t>
      </w:r>
      <w:r w:rsidRPr="00C91B02">
        <w:rPr>
          <w:rFonts w:ascii="TimesNewRoman" w:hAnsi="TimesNewRoman" w:cs="Courier New"/>
          <w:sz w:val="24"/>
          <w:szCs w:val="24"/>
        </w:rPr>
        <w:tab/>
        <w:t>Anticipated Receipts Unavailable for Obligation Upon Collection</w:t>
      </w:r>
    </w:p>
    <w:p w14:paraId="0266C01E" w14:textId="77777777" w:rsidR="00647269" w:rsidRPr="00C91B02" w:rsidRDefault="00647269" w:rsidP="00647269">
      <w:pPr>
        <w:pStyle w:val="PlainText"/>
        <w:keepNext/>
        <w:keepLines/>
        <w:tabs>
          <w:tab w:val="left" w:pos="1220"/>
          <w:tab w:val="left" w:pos="1920"/>
        </w:tabs>
        <w:ind w:left="1920" w:hanging="1920"/>
        <w:rPr>
          <w:rFonts w:ascii="TimesNewRoman" w:hAnsi="TimesNewRoman" w:cs="Courier New"/>
          <w:sz w:val="24"/>
          <w:szCs w:val="24"/>
        </w:rPr>
      </w:pPr>
      <w:r w:rsidRPr="00C91B02">
        <w:rPr>
          <w:rFonts w:ascii="TimesNewRoman" w:hAnsi="TimesNewRoman" w:cs="Courier New"/>
          <w:b/>
          <w:sz w:val="24"/>
          <w:szCs w:val="24"/>
        </w:rPr>
        <w:t>Account Number</w:t>
      </w:r>
      <w:r w:rsidRPr="00C91B02">
        <w:rPr>
          <w:rFonts w:ascii="TimesNewRoman" w:hAnsi="TimesNewRoman" w:cs="Courier New"/>
          <w:sz w:val="24"/>
          <w:szCs w:val="24"/>
        </w:rPr>
        <w:t>:</w:t>
      </w:r>
      <w:r w:rsidRPr="00C91B02">
        <w:rPr>
          <w:rFonts w:ascii="TimesNewRoman" w:hAnsi="TimesNewRoman" w:cs="Courier New"/>
          <w:sz w:val="24"/>
          <w:szCs w:val="24"/>
        </w:rPr>
        <w:tab/>
        <w:t>439403</w:t>
      </w:r>
    </w:p>
    <w:p w14:paraId="3AE4FAB1" w14:textId="77777777" w:rsidR="00647269" w:rsidRPr="00C91B02" w:rsidRDefault="00647269" w:rsidP="00647269">
      <w:pPr>
        <w:pStyle w:val="PlainText"/>
        <w:keepNext/>
        <w:keepLines/>
        <w:tabs>
          <w:tab w:val="left" w:pos="1220"/>
          <w:tab w:val="left" w:pos="1920"/>
        </w:tabs>
        <w:ind w:left="1920" w:hanging="1920"/>
        <w:rPr>
          <w:rFonts w:ascii="TimesNewRoman" w:hAnsi="TimesNewRoman" w:cs="Courier New"/>
          <w:sz w:val="24"/>
          <w:szCs w:val="24"/>
        </w:rPr>
      </w:pPr>
      <w:r w:rsidRPr="00C91B02">
        <w:rPr>
          <w:rFonts w:ascii="TimesNewRoman" w:hAnsi="TimesNewRoman" w:cs="Courier New"/>
          <w:b/>
          <w:sz w:val="24"/>
          <w:szCs w:val="24"/>
        </w:rPr>
        <w:t>Normal Balance</w:t>
      </w:r>
      <w:r w:rsidRPr="00C91B02">
        <w:rPr>
          <w:rFonts w:ascii="TimesNewRoman" w:hAnsi="TimesNewRoman" w:cs="Courier New"/>
          <w:sz w:val="24"/>
          <w:szCs w:val="24"/>
        </w:rPr>
        <w:t>:</w:t>
      </w:r>
      <w:r w:rsidRPr="00C91B02">
        <w:rPr>
          <w:rFonts w:ascii="TimesNewRoman" w:hAnsi="TimesNewRoman" w:cs="Courier New"/>
          <w:sz w:val="24"/>
          <w:szCs w:val="24"/>
        </w:rPr>
        <w:tab/>
        <w:t>Credit</w:t>
      </w:r>
    </w:p>
    <w:p w14:paraId="5EBC48C5" w14:textId="77777777" w:rsidR="00012E3F" w:rsidRDefault="00647269" w:rsidP="00647269">
      <w:pPr>
        <w:pStyle w:val="PlainText"/>
        <w:keepNext/>
        <w:keepLines/>
        <w:tabs>
          <w:tab w:val="left" w:pos="1220"/>
          <w:tab w:val="left" w:pos="1920"/>
        </w:tabs>
        <w:ind w:left="1220" w:hanging="1220"/>
        <w:rPr>
          <w:rFonts w:ascii="TimesNewRoman" w:hAnsi="TimesNewRoman" w:cs="Courier New"/>
          <w:sz w:val="24"/>
          <w:szCs w:val="24"/>
        </w:rPr>
      </w:pPr>
      <w:r w:rsidRPr="00C91B02">
        <w:rPr>
          <w:rFonts w:ascii="TimesNewRoman" w:hAnsi="TimesNewRoman" w:cs="Courier New"/>
          <w:b/>
          <w:sz w:val="24"/>
          <w:szCs w:val="24"/>
        </w:rPr>
        <w:t>Definition</w:t>
      </w:r>
      <w:r w:rsidRPr="00C91B02">
        <w:rPr>
          <w:rFonts w:ascii="TimesNewRoman" w:hAnsi="TimesNewRoman" w:cs="Courier New"/>
          <w:sz w:val="24"/>
          <w:szCs w:val="24"/>
        </w:rPr>
        <w:t>:</w:t>
      </w:r>
      <w:r w:rsidRPr="00C91B02">
        <w:rPr>
          <w:rFonts w:ascii="TimesNewRoman" w:hAnsi="TimesNewRoman" w:cs="Courier New"/>
          <w:sz w:val="24"/>
          <w:szCs w:val="24"/>
        </w:rPr>
        <w:tab/>
        <w:t xml:space="preserve">This account is used to record the anticipated receipts that, immediately upon collection, </w:t>
      </w:r>
    </w:p>
    <w:p w14:paraId="7D723031" w14:textId="47E6078B" w:rsidR="00647269" w:rsidRPr="00C91B02" w:rsidRDefault="00647269" w:rsidP="00647269">
      <w:pPr>
        <w:pStyle w:val="PlainText"/>
        <w:keepNext/>
        <w:keepLines/>
        <w:tabs>
          <w:tab w:val="left" w:pos="1220"/>
          <w:tab w:val="left" w:pos="1920"/>
        </w:tabs>
        <w:ind w:left="1220" w:hanging="1220"/>
        <w:rPr>
          <w:rFonts w:ascii="TimesNewRoman" w:hAnsi="TimesNewRoman" w:cs="Courier New"/>
          <w:sz w:val="24"/>
          <w:szCs w:val="24"/>
        </w:rPr>
      </w:pPr>
      <w:r w:rsidRPr="00C91B02">
        <w:rPr>
          <w:rFonts w:ascii="TimesNewRoman" w:hAnsi="TimesNewRoman" w:cs="Courier New"/>
          <w:sz w:val="24"/>
          <w:szCs w:val="24"/>
        </w:rPr>
        <w:t>are not available for obligation but for investment.</w:t>
      </w:r>
    </w:p>
    <w:p w14:paraId="4EF970B0" w14:textId="77777777" w:rsidR="00647269" w:rsidRPr="00C91B02" w:rsidRDefault="00647269" w:rsidP="001B0635">
      <w:pPr>
        <w:pStyle w:val="BodyText"/>
        <w:spacing w:before="1" w:line="252" w:lineRule="auto"/>
        <w:ind w:right="15"/>
        <w:rPr>
          <w:b/>
          <w:bCs/>
          <w:sz w:val="24"/>
          <w:szCs w:val="24"/>
        </w:rPr>
      </w:pPr>
    </w:p>
    <w:p w14:paraId="1D945C1A" w14:textId="146D05C6" w:rsidR="00647269" w:rsidRPr="00C91B02" w:rsidRDefault="00647269" w:rsidP="00647269">
      <w:pPr>
        <w:rPr>
          <w:rFonts w:ascii="TimesNewRoman" w:hAnsi="TimesNewRoman" w:cs="Courier New"/>
          <w:sz w:val="24"/>
          <w:szCs w:val="24"/>
        </w:rPr>
      </w:pPr>
      <w:r w:rsidRPr="00C91B02">
        <w:rPr>
          <w:rFonts w:ascii="TimesNewRoman" w:hAnsi="TimesNewRoman" w:cs="Courier New"/>
          <w:b/>
          <w:bCs/>
          <w:sz w:val="24"/>
          <w:szCs w:val="24"/>
        </w:rPr>
        <w:t>Justification:</w:t>
      </w:r>
      <w:r w:rsidR="00C91B02" w:rsidRPr="00C91B02">
        <w:rPr>
          <w:rFonts w:ascii="TimesNewRoman" w:hAnsi="TimesNewRoman" w:cs="Courier New"/>
          <w:sz w:val="24"/>
          <w:szCs w:val="24"/>
        </w:rPr>
        <w:t xml:space="preserve"> Effective Fiscal Year 2026</w:t>
      </w:r>
      <w:r w:rsidR="00FA1648">
        <w:rPr>
          <w:rFonts w:ascii="TimesNewRoman" w:hAnsi="TimesNewRoman" w:cs="Courier New"/>
          <w:sz w:val="24"/>
          <w:szCs w:val="24"/>
        </w:rPr>
        <w:t>,</w:t>
      </w:r>
      <w:r w:rsidR="00C91B02" w:rsidRPr="00C91B02">
        <w:rPr>
          <w:rFonts w:ascii="TimesNewRoman" w:hAnsi="TimesNewRoman" w:cs="Courier New"/>
          <w:sz w:val="24"/>
          <w:szCs w:val="24"/>
        </w:rPr>
        <w:t xml:space="preserve"> the requirement to incorporate “or only available for investment in Federal Securities” from</w:t>
      </w:r>
      <w:r w:rsidR="00C91B02">
        <w:rPr>
          <w:rFonts w:ascii="TimesNewRoman" w:hAnsi="TimesNewRoman" w:cs="Courier New"/>
          <w:sz w:val="24"/>
          <w:szCs w:val="24"/>
        </w:rPr>
        <w:t xml:space="preserve"> SF 133 </w:t>
      </w:r>
      <w:r w:rsidR="00C91B02" w:rsidRPr="00C91B02">
        <w:rPr>
          <w:rFonts w:ascii="TimesNewRoman" w:hAnsi="TimesNewRoman" w:cs="Courier New"/>
          <w:sz w:val="24"/>
          <w:szCs w:val="24"/>
        </w:rPr>
        <w:t>lines 1154/1254 is eliminated. Therefore, USSGL account 439403 is no longer needed.</w:t>
      </w:r>
    </w:p>
    <w:p w14:paraId="567AD1A6" w14:textId="77777777" w:rsidR="00C91B02" w:rsidRDefault="00C91B02" w:rsidP="00647269">
      <w:pPr>
        <w:rPr>
          <w:rFonts w:ascii="TimesNewRoman" w:hAnsi="TimesNewRoman" w:cs="Courier New"/>
          <w:b/>
          <w:bCs/>
          <w:sz w:val="24"/>
        </w:rPr>
      </w:pPr>
    </w:p>
    <w:p w14:paraId="235F12E9" w14:textId="77777777" w:rsidR="00C91B02" w:rsidRDefault="00C91B02" w:rsidP="00647269">
      <w:pPr>
        <w:rPr>
          <w:rFonts w:ascii="TimesNewRoman" w:hAnsi="TimesNewRoman" w:cs="Courier New"/>
          <w:b/>
          <w:bCs/>
          <w:sz w:val="24"/>
        </w:rPr>
      </w:pPr>
    </w:p>
    <w:p w14:paraId="67F7841E" w14:textId="77777777" w:rsidR="00647269" w:rsidRPr="00E40F30" w:rsidRDefault="00647269" w:rsidP="001B0635">
      <w:pPr>
        <w:pStyle w:val="BodyText"/>
        <w:spacing w:before="1" w:line="252" w:lineRule="auto"/>
        <w:ind w:right="15"/>
        <w:rPr>
          <w:b/>
          <w:bCs/>
          <w:sz w:val="24"/>
          <w:szCs w:val="24"/>
        </w:rPr>
      </w:pPr>
    </w:p>
    <w:sectPr w:rsidR="00647269" w:rsidRPr="00E40F30">
      <w:pgSz w:w="12240" w:h="15840"/>
      <w:pgMar w:top="940" w:right="1180" w:bottom="1160" w:left="1180" w:header="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79C6" w14:textId="77777777" w:rsidR="00AE1DDD" w:rsidRDefault="00AE1DDD">
      <w:r>
        <w:separator/>
      </w:r>
    </w:p>
  </w:endnote>
  <w:endnote w:type="continuationSeparator" w:id="0">
    <w:p w14:paraId="4F1282E7" w14:textId="77777777" w:rsidR="00AE1DDD" w:rsidRDefault="00AE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B1988" w14:textId="24D21E4A" w:rsidR="00AC0A04" w:rsidRDefault="009B6E64">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404CBC38" wp14:editId="0585BD75">
              <wp:simplePos x="0" y="0"/>
              <wp:positionH relativeFrom="page">
                <wp:posOffset>1133475</wp:posOffset>
              </wp:positionH>
              <wp:positionV relativeFrom="page">
                <wp:posOffset>9467850</wp:posOffset>
              </wp:positionV>
              <wp:extent cx="1409700" cy="19304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193040"/>
                      </a:xfrm>
                      <a:prstGeom prst="rect">
                        <a:avLst/>
                      </a:prstGeom>
                    </wps:spPr>
                    <wps:txbx>
                      <w:txbxContent>
                        <w:p w14:paraId="2735ADC7" w14:textId="2BE0D5AD" w:rsidR="00AC0A04" w:rsidRDefault="009B6E64">
                          <w:pPr>
                            <w:pStyle w:val="BodyText"/>
                            <w:spacing w:before="17"/>
                            <w:ind w:left="20"/>
                          </w:pPr>
                          <w:r>
                            <w:rPr>
                              <w:w w:val="105"/>
                            </w:rPr>
                            <w:t xml:space="preserve">Draft </w:t>
                          </w:r>
                          <w:r w:rsidR="001E6FFE">
                            <w:rPr>
                              <w:w w:val="105"/>
                            </w:rPr>
                            <w:t>Voting</w:t>
                          </w:r>
                          <w:r w:rsidR="001E6FFE">
                            <w:rPr>
                              <w:spacing w:val="-10"/>
                              <w:w w:val="105"/>
                            </w:rPr>
                            <w:t xml:space="preserve"> </w:t>
                          </w:r>
                          <w:r w:rsidR="001E6FFE">
                            <w:rPr>
                              <w:spacing w:val="-2"/>
                              <w:w w:val="105"/>
                            </w:rPr>
                            <w:t>Ballot</w:t>
                          </w:r>
                        </w:p>
                      </w:txbxContent>
                    </wps:txbx>
                    <wps:bodyPr wrap="square" lIns="0" tIns="0" rIns="0" bIns="0" rtlCol="0">
                      <a:noAutofit/>
                    </wps:bodyPr>
                  </wps:wsp>
                </a:graphicData>
              </a:graphic>
              <wp14:sizeRelH relativeFrom="margin">
                <wp14:pctWidth>0</wp14:pctWidth>
              </wp14:sizeRelH>
            </wp:anchor>
          </w:drawing>
        </mc:Choice>
        <mc:Fallback>
          <w:pict>
            <v:shapetype w14:anchorId="404CBC38" id="_x0000_t202" coordsize="21600,21600" o:spt="202" path="m,l,21600r21600,l21600,xe">
              <v:stroke joinstyle="miter"/>
              <v:path gradientshapeok="t" o:connecttype="rect"/>
            </v:shapetype>
            <v:shape id="Textbox 105" o:spid="_x0000_s1065" type="#_x0000_t202" style="position:absolute;margin-left:89.25pt;margin-top:745.5pt;width:111pt;height:15.2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tlAEAABsDAAAOAAAAZHJzL2Uyb0RvYy54bWysUsFu2zAMvQ/YPwi6N3LaoluNOMW2YkOB&#10;YhvQ7QMUWYqNWaJGKrHz96NUJxna27ALTZnU43uPWt1NfhB7i9RDaORyUUlhg4G2D9tG/vzx+eK9&#10;FJR0aPUAwTbyYEnerd++WY2xtpfQwdBaFAwSqB5jI7uUYq0Umc56TQuINnDRAXqd+Ihb1aIeGd0P&#10;6rKqbtQI2EYEY4n47/1zUa4LvnPWpG/OkU1iaCRzSyViiZsc1Xql6y3q2PVmpqH/gYXXfeChJ6h7&#10;nbTYYf8KyvcGgcClhQGvwLne2KKB1SyrF2qeOh1t0cLmUDzZRP8P1nzdP8XvKNL0ESZeYBFB8RHM&#10;L2Jv1Bipnnuyp1QTd2ehk0OfvyxB8EX29nDy005JmIx2Xd2+q7hkuLa8vaqui+HqfDsipS8WvMhJ&#10;I5H3VRjo/SOlPF/Xx5aZzPP8zCRNm4lbcrqB9sAiRt5jI+n3TqOVYngIbFRe+jHBY7I5JpiGT1Ce&#10;RtYS4MMugevL5DPuPJk3UAjNryWv+O9z6Tq/6fUfAAAA//8DAFBLAwQUAAYACAAAACEA8+DLx+AA&#10;AAANAQAADwAAAGRycy9kb3ducmV2LnhtbExPy07DMBC8I/UfrK3Ejdqp0tKGOFWF4ISESMOBoxO7&#10;idV4HWK3DX/PcqK3nYdmZ/Ld5Hp2MWOwHiUkCwHMYOO1xVbCZ/X6sAEWokKteo9Gwo8JsCtmd7nK&#10;tL9iaS6H2DIKwZApCV2MQ8Z5aDrjVFj4wSBpRz86FQmOLdejulK46/lSiDV3yiJ96NRgnjvTnA5n&#10;J2H/heWL/X6vP8pjaatqK/BtfZLyfj7tn4BFM8V/M/zVp+pQUKfan1EH1hN+3KzISke6TWgVWVIh&#10;iKqJWi2TFHiR89sVxS8AAAD//wMAUEsBAi0AFAAGAAgAAAAhALaDOJL+AAAA4QEAABMAAAAAAAAA&#10;AAAAAAAAAAAAAFtDb250ZW50X1R5cGVzXS54bWxQSwECLQAUAAYACAAAACEAOP0h/9YAAACUAQAA&#10;CwAAAAAAAAAAAAAAAAAvAQAAX3JlbHMvLnJlbHNQSwECLQAUAAYACAAAACEAvkMUbZQBAAAbAwAA&#10;DgAAAAAAAAAAAAAAAAAuAgAAZHJzL2Uyb0RvYy54bWxQSwECLQAUAAYACAAAACEA8+DLx+AAAAAN&#10;AQAADwAAAAAAAAAAAAAAAADuAwAAZHJzL2Rvd25yZXYueG1sUEsFBgAAAAAEAAQA8wAAAPsEAAAA&#10;AA==&#10;" filled="f" stroked="f">
              <v:textbox inset="0,0,0,0">
                <w:txbxContent>
                  <w:p w14:paraId="2735ADC7" w14:textId="2BE0D5AD" w:rsidR="00AC0A04" w:rsidRDefault="009B6E64">
                    <w:pPr>
                      <w:pStyle w:val="BodyText"/>
                      <w:spacing w:before="17"/>
                      <w:ind w:left="20"/>
                    </w:pPr>
                    <w:r>
                      <w:rPr>
                        <w:w w:val="105"/>
                      </w:rPr>
                      <w:t xml:space="preserve">Draft </w:t>
                    </w:r>
                    <w:r w:rsidR="001E6FFE">
                      <w:rPr>
                        <w:w w:val="105"/>
                      </w:rPr>
                      <w:t>Voting</w:t>
                    </w:r>
                    <w:r w:rsidR="001E6FFE">
                      <w:rPr>
                        <w:spacing w:val="-10"/>
                        <w:w w:val="105"/>
                      </w:rPr>
                      <w:t xml:space="preserve"> </w:t>
                    </w:r>
                    <w:r w:rsidR="001E6FFE">
                      <w:rPr>
                        <w:spacing w:val="-2"/>
                        <w:w w:val="105"/>
                      </w:rPr>
                      <w:t>Ballot</w:t>
                    </w:r>
                  </w:p>
                </w:txbxContent>
              </v:textbox>
              <w10:wrap anchorx="page" anchory="page"/>
            </v:shape>
          </w:pict>
        </mc:Fallback>
      </mc:AlternateContent>
    </w:r>
    <w:r w:rsidR="006D0CFA">
      <w:rPr>
        <w:noProof/>
      </w:rPr>
      <mc:AlternateContent>
        <mc:Choice Requires="wps">
          <w:drawing>
            <wp:anchor distT="0" distB="0" distL="0" distR="0" simplePos="0" relativeHeight="251658240" behindDoc="1" locked="0" layoutInCell="1" allowOverlap="1" wp14:anchorId="00025F23" wp14:editId="438B478D">
              <wp:simplePos x="0" y="0"/>
              <wp:positionH relativeFrom="page">
                <wp:posOffset>5724938</wp:posOffset>
              </wp:positionH>
              <wp:positionV relativeFrom="page">
                <wp:posOffset>9470003</wp:posOffset>
              </wp:positionV>
              <wp:extent cx="1160891" cy="25146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0891" cy="251460"/>
                      </a:xfrm>
                      <a:prstGeom prst="rect">
                        <a:avLst/>
                      </a:prstGeom>
                    </wps:spPr>
                    <wps:txbx>
                      <w:txbxContent>
                        <w:p w14:paraId="4B34C3D1" w14:textId="7B9C5B69" w:rsidR="00AC0A04" w:rsidRDefault="002B3937">
                          <w:pPr>
                            <w:pStyle w:val="BodyText"/>
                            <w:spacing w:before="17"/>
                            <w:ind w:left="20"/>
                          </w:pPr>
                          <w:r>
                            <w:rPr>
                              <w:w w:val="105"/>
                            </w:rPr>
                            <w:t>August 5</w:t>
                          </w:r>
                          <w:r w:rsidR="001E6FFE">
                            <w:rPr>
                              <w:w w:val="105"/>
                            </w:rPr>
                            <w:t>,</w:t>
                          </w:r>
                          <w:r w:rsidR="001E6FFE">
                            <w:rPr>
                              <w:spacing w:val="-13"/>
                              <w:w w:val="105"/>
                            </w:rPr>
                            <w:t xml:space="preserve"> </w:t>
                          </w:r>
                          <w:r w:rsidR="005F257F">
                            <w:rPr>
                              <w:spacing w:val="-13"/>
                              <w:w w:val="105"/>
                            </w:rPr>
                            <w:t>2</w:t>
                          </w:r>
                          <w:r w:rsidR="001E6FFE">
                            <w:rPr>
                              <w:spacing w:val="-4"/>
                              <w:w w:val="105"/>
                            </w:rPr>
                            <w:t>02</w:t>
                          </w:r>
                          <w:r w:rsidR="005F257F">
                            <w:rPr>
                              <w:spacing w:val="-4"/>
                              <w:w w:val="105"/>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0025F23" id="_x0000_t202" coordsize="21600,21600" o:spt="202" path="m,l,21600r21600,l21600,xe">
              <v:stroke joinstyle="miter"/>
              <v:path gradientshapeok="t" o:connecttype="rect"/>
            </v:shapetype>
            <v:shape id="Textbox 106" o:spid="_x0000_s1066" type="#_x0000_t202" style="position:absolute;margin-left:450.8pt;margin-top:745.65pt;width:91.4pt;height:19.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qnmAEAACIDAAAOAAAAZHJzL2Uyb0RvYy54bWysUsFuGyEQvVfKPyDuMbtWaqUrr6O2UatK&#10;UVsp6QdgFryoC0MY7F3/fQeytqv2FuUyDDC8ee8N67vJDeygI1rwLa8XFWfaK+is37X819OX61vO&#10;MEnfyQG8bvlRI7/bXL1bj6HRS+hh6HRkBOKxGUPL+5RCIwSqXjuJCwja06WB6GSibdyJLsqR0N0g&#10;llW1EiPELkRQGpFO718u+abgG6NV+mEM6sSGlhO3VGIscZuj2Kxls4sy9FbNNOQrWDhpPTU9Q93L&#10;JNk+2v+gnFUREExaKHACjLFKFw2kpq7+UfPYy6CLFjIHw9kmfDtY9f3wGH5GlqZPMNEAiwgMD6B+&#10;I3kjxoDNXJM9xQapOgudTHR5JQmMHpK3x7OfekpMZbR6Vd1+qDlTdLd8X9+siuHi8jpETF81OJaT&#10;lkeaV2EgDw+Ycn/ZnEpmMi/9M5M0bSdmu0yaKvPJFrojaRlpnC3H572MmrPhmye/8uxPSTwl21MS&#10;0/AZyg/Jkjx83CcwthC44M4EaBCF1/xp8qT/3peqy9fe/AEAAP//AwBQSwMEFAAGAAgAAAAhAGVe&#10;tZriAAAADgEAAA8AAABkcnMvZG93bnJldi54bWxMj8FOwzAMhu9Ie4fIk7ixpKxUa2k6TQhOSIiu&#10;HDimrddGa5zSZFt5e7LTuNn6P/3+nG9nM7AzTk5bkhCtBDCkxraaOglf1dvDBpjzilo1WEIJv+hg&#10;WyzucpW19kIlnve+Y6GEXKYk9N6PGeeu6dEot7IjUsgOdjLKh3XqeDupSyg3A38UIuFGaQoXejXi&#10;S4/NcX8yEnbfVL7qn4/6szyUuqpSQe/JUcr75bx7BuZx9jcYrvpBHYrgVNsTtY4NElIRJQENQZxG&#10;a2BXRGziGFgdpqe1SIEXOf//RvEHAAD//wMAUEsBAi0AFAAGAAgAAAAhALaDOJL+AAAA4QEAABMA&#10;AAAAAAAAAAAAAAAAAAAAAFtDb250ZW50X1R5cGVzXS54bWxQSwECLQAUAAYACAAAACEAOP0h/9YA&#10;AACUAQAACwAAAAAAAAAAAAAAAAAvAQAAX3JlbHMvLnJlbHNQSwECLQAUAAYACAAAACEAE8k6p5gB&#10;AAAiAwAADgAAAAAAAAAAAAAAAAAuAgAAZHJzL2Uyb0RvYy54bWxQSwECLQAUAAYACAAAACEAZV61&#10;muIAAAAOAQAADwAAAAAAAAAAAAAAAADyAwAAZHJzL2Rvd25yZXYueG1sUEsFBgAAAAAEAAQA8wAA&#10;AAEFAAAAAA==&#10;" filled="f" stroked="f">
              <v:textbox inset="0,0,0,0">
                <w:txbxContent>
                  <w:p w14:paraId="4B34C3D1" w14:textId="7B9C5B69" w:rsidR="00AC0A04" w:rsidRDefault="002B3937">
                    <w:pPr>
                      <w:pStyle w:val="BodyText"/>
                      <w:spacing w:before="17"/>
                      <w:ind w:left="20"/>
                    </w:pPr>
                    <w:r>
                      <w:rPr>
                        <w:w w:val="105"/>
                      </w:rPr>
                      <w:t>August 5</w:t>
                    </w:r>
                    <w:r w:rsidR="001E6FFE">
                      <w:rPr>
                        <w:w w:val="105"/>
                      </w:rPr>
                      <w:t>,</w:t>
                    </w:r>
                    <w:r w:rsidR="001E6FFE">
                      <w:rPr>
                        <w:spacing w:val="-13"/>
                        <w:w w:val="105"/>
                      </w:rPr>
                      <w:t xml:space="preserve"> </w:t>
                    </w:r>
                    <w:r w:rsidR="005F257F">
                      <w:rPr>
                        <w:spacing w:val="-13"/>
                        <w:w w:val="105"/>
                      </w:rPr>
                      <w:t>2</w:t>
                    </w:r>
                    <w:r w:rsidR="001E6FFE">
                      <w:rPr>
                        <w:spacing w:val="-4"/>
                        <w:w w:val="105"/>
                      </w:rPr>
                      <w:t>02</w:t>
                    </w:r>
                    <w:r w:rsidR="005F257F">
                      <w:rPr>
                        <w:spacing w:val="-4"/>
                        <w:w w:val="105"/>
                      </w:rPr>
                      <w:t>5</w:t>
                    </w:r>
                  </w:p>
                </w:txbxContent>
              </v:textbox>
              <w10:wrap anchorx="page" anchory="page"/>
            </v:shape>
          </w:pict>
        </mc:Fallback>
      </mc:AlternateContent>
    </w:r>
    <w:r w:rsidR="001E6FFE">
      <w:rPr>
        <w:noProof/>
      </w:rPr>
      <mc:AlternateContent>
        <mc:Choice Requires="wps">
          <w:drawing>
            <wp:anchor distT="0" distB="0" distL="0" distR="0" simplePos="0" relativeHeight="251656192" behindDoc="1" locked="0" layoutInCell="1" allowOverlap="1" wp14:anchorId="507F7ECC" wp14:editId="049D1402">
              <wp:simplePos x="0" y="0"/>
              <wp:positionH relativeFrom="page">
                <wp:posOffset>3806952</wp:posOffset>
              </wp:positionH>
              <wp:positionV relativeFrom="page">
                <wp:posOffset>9298602</wp:posOffset>
              </wp:positionV>
              <wp:extent cx="164465" cy="19304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3040"/>
                      </a:xfrm>
                      <a:prstGeom prst="rect">
                        <a:avLst/>
                      </a:prstGeom>
                    </wps:spPr>
                    <wps:txbx>
                      <w:txbxContent>
                        <w:p w14:paraId="3388945E" w14:textId="77777777" w:rsidR="00AC0A04" w:rsidRDefault="001E6FFE">
                          <w:pPr>
                            <w:pStyle w:val="BodyText"/>
                            <w:spacing w:before="17"/>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2</w:t>
                          </w:r>
                          <w:r>
                            <w:rPr>
                              <w:spacing w:val="-10"/>
                              <w:w w:val="105"/>
                            </w:rPr>
                            <w:fldChar w:fldCharType="end"/>
                          </w:r>
                        </w:p>
                      </w:txbxContent>
                    </wps:txbx>
                    <wps:bodyPr wrap="square" lIns="0" tIns="0" rIns="0" bIns="0" rtlCol="0">
                      <a:noAutofit/>
                    </wps:bodyPr>
                  </wps:wsp>
                </a:graphicData>
              </a:graphic>
            </wp:anchor>
          </w:drawing>
        </mc:Choice>
        <mc:Fallback>
          <w:pict>
            <v:shape w14:anchorId="507F7ECC" id="Textbox 104" o:spid="_x0000_s1067" type="#_x0000_t202" style="position:absolute;margin-left:299.75pt;margin-top:732.15pt;width:12.95pt;height:1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59lgEAACEDAAAOAAAAZHJzL2Uyb0RvYy54bWysUt2uEyEQvjfxHQj3dre1Nrrp9kQ90Zic&#10;qMnRB6AsdIkLgzO0u317B862NXpnvIEBho/vh+3d5AdxMkgOQiuXi1oKEzR0Lhxa+f3bhxevpaCk&#10;QqcGCKaVZ0Pybvf82XaMjVlBD0NnUDBIoGaMrexTik1Vke6NV7SAaAIfWkCvEi/xUHWoRkb3Q7Wq&#10;6001AnYRQRsi3r1/OpS7gm+t0emLtWSSGFrJ3FIZsYz7PFa7rWoOqGLv9ExD/QMLr1zgR69Q9yop&#10;cUT3F5R3GoHApoUGX4G1TpuigdUs6z/UPPYqmqKFzaF4tYn+H6z+fHqMX1Gk6R1MHGARQfEB9A9i&#10;b6oxUjP3ZE+pIe7OQieLPs8sQfBF9vZ89dNMSeiMtlmvN6+k0Hy0fPOyXhe/q9vliJQ+GvAiF61E&#10;jqsQUKcHSvl51VxaZi5Pz2ciadpPwnWtXOUQ884eujNLGTnNVtLPo0IjxfApsF05+kuBl2J/KTAN&#10;76F8kKwowNtjAusKgRvuTIBzKLzmP5OD/n1dum4/e/cLAAD//wMAUEsDBBQABgAIAAAAIQBfDeyq&#10;4gAAAA0BAAAPAAAAZHJzL2Rvd25yZXYueG1sTI/BTsMwDIbvSLxDZCRuLGW0Ze2aThOCExJaVw4c&#10;08ZrozVOabKtvD3ZCY72/+n352Izm4GdcXLakoDHRQQMqbVKUyfgs357WAFzXpKSgyUU8IMONuXt&#10;TSFzZS9U4XnvOxZKyOVSQO/9mHPu2h6NdAs7IoXsYCcjfRinjqtJXkK5GfgyilJupKZwoZcjvvTY&#10;HvcnI2D7RdWr/v5odtWh0nWdRfSeHoW4v5u3a2AeZ/8Hw1U/qEMZnBp7IuXYICDJsiSgIYjT+AlY&#10;QNJlEgNrrqssfgZeFvz/F+UvAAAA//8DAFBLAQItABQABgAIAAAAIQC2gziS/gAAAOEBAAATAAAA&#10;AAAAAAAAAAAAAAAAAABbQ29udGVudF9UeXBlc10ueG1sUEsBAi0AFAAGAAgAAAAhADj9If/WAAAA&#10;lAEAAAsAAAAAAAAAAAAAAAAALwEAAF9yZWxzLy5yZWxzUEsBAi0AFAAGAAgAAAAhAPDWDn2WAQAA&#10;IQMAAA4AAAAAAAAAAAAAAAAALgIAAGRycy9lMm9Eb2MueG1sUEsBAi0AFAAGAAgAAAAhAF8N7Kri&#10;AAAADQEAAA8AAAAAAAAAAAAAAAAA8AMAAGRycy9kb3ducmV2LnhtbFBLBQYAAAAABAAEAPMAAAD/&#10;BAAAAAA=&#10;" filled="f" stroked="f">
              <v:textbox inset="0,0,0,0">
                <w:txbxContent>
                  <w:p w14:paraId="3388945E" w14:textId="77777777" w:rsidR="00AC0A04" w:rsidRDefault="001E6FFE">
                    <w:pPr>
                      <w:pStyle w:val="BodyText"/>
                      <w:spacing w:before="17"/>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2</w:t>
                    </w:r>
                    <w:r>
                      <w:rPr>
                        <w:spacing w:val="-10"/>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FE3E0" w14:textId="77777777" w:rsidR="00AE1DDD" w:rsidRDefault="00AE1DDD">
      <w:r>
        <w:separator/>
      </w:r>
    </w:p>
  </w:footnote>
  <w:footnote w:type="continuationSeparator" w:id="0">
    <w:p w14:paraId="179EBAEF" w14:textId="77777777" w:rsidR="00AE1DDD" w:rsidRDefault="00AE1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562466"/>
      <w:docPartObj>
        <w:docPartGallery w:val="Watermarks"/>
        <w:docPartUnique/>
      </w:docPartObj>
    </w:sdtPr>
    <w:sdtEndPr/>
    <w:sdtContent>
      <w:p w14:paraId="69AA720C" w14:textId="047A4B09" w:rsidR="008A4F2D" w:rsidRDefault="00012E3F">
        <w:pPr>
          <w:pStyle w:val="Header"/>
        </w:pPr>
        <w:r>
          <w:rPr>
            <w:noProof/>
          </w:rPr>
          <w:pict w14:anchorId="73D89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2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04"/>
    <w:rsid w:val="00001909"/>
    <w:rsid w:val="00012E3F"/>
    <w:rsid w:val="00086D53"/>
    <w:rsid w:val="000D1F73"/>
    <w:rsid w:val="000D4EEA"/>
    <w:rsid w:val="000D7C64"/>
    <w:rsid w:val="00111758"/>
    <w:rsid w:val="00135F7A"/>
    <w:rsid w:val="00136E7B"/>
    <w:rsid w:val="001548F8"/>
    <w:rsid w:val="00173DC4"/>
    <w:rsid w:val="001900F6"/>
    <w:rsid w:val="00194E09"/>
    <w:rsid w:val="001B0635"/>
    <w:rsid w:val="001C4F3D"/>
    <w:rsid w:val="001D4353"/>
    <w:rsid w:val="001D5D80"/>
    <w:rsid w:val="001E6FFE"/>
    <w:rsid w:val="001E79CF"/>
    <w:rsid w:val="001F433A"/>
    <w:rsid w:val="00255066"/>
    <w:rsid w:val="002A285F"/>
    <w:rsid w:val="002B2162"/>
    <w:rsid w:val="002B3937"/>
    <w:rsid w:val="002C50F0"/>
    <w:rsid w:val="0030093F"/>
    <w:rsid w:val="0032168C"/>
    <w:rsid w:val="00366988"/>
    <w:rsid w:val="00371B7B"/>
    <w:rsid w:val="00376128"/>
    <w:rsid w:val="00385791"/>
    <w:rsid w:val="003A5A72"/>
    <w:rsid w:val="003B199C"/>
    <w:rsid w:val="003C12D7"/>
    <w:rsid w:val="003C3569"/>
    <w:rsid w:val="003D111D"/>
    <w:rsid w:val="003F3D4A"/>
    <w:rsid w:val="003F4C38"/>
    <w:rsid w:val="00412130"/>
    <w:rsid w:val="00434EC4"/>
    <w:rsid w:val="00436FDF"/>
    <w:rsid w:val="00494907"/>
    <w:rsid w:val="004A194C"/>
    <w:rsid w:val="004C357C"/>
    <w:rsid w:val="004D0B6E"/>
    <w:rsid w:val="004D65CB"/>
    <w:rsid w:val="00532103"/>
    <w:rsid w:val="00540AD8"/>
    <w:rsid w:val="005513E2"/>
    <w:rsid w:val="00577696"/>
    <w:rsid w:val="00587862"/>
    <w:rsid w:val="005A1D92"/>
    <w:rsid w:val="005C677C"/>
    <w:rsid w:val="005C6D58"/>
    <w:rsid w:val="005E1BFC"/>
    <w:rsid w:val="005F257F"/>
    <w:rsid w:val="005F6433"/>
    <w:rsid w:val="0062075E"/>
    <w:rsid w:val="00647269"/>
    <w:rsid w:val="006533F3"/>
    <w:rsid w:val="006576AA"/>
    <w:rsid w:val="00664D54"/>
    <w:rsid w:val="006A5FB2"/>
    <w:rsid w:val="006C6C69"/>
    <w:rsid w:val="006D0CFA"/>
    <w:rsid w:val="006D1BDD"/>
    <w:rsid w:val="006D7254"/>
    <w:rsid w:val="006F20A5"/>
    <w:rsid w:val="006F52CA"/>
    <w:rsid w:val="00724647"/>
    <w:rsid w:val="0073235A"/>
    <w:rsid w:val="00735C9A"/>
    <w:rsid w:val="00742C3D"/>
    <w:rsid w:val="00743DCF"/>
    <w:rsid w:val="00794DC5"/>
    <w:rsid w:val="007C4CE2"/>
    <w:rsid w:val="007C57B0"/>
    <w:rsid w:val="007D1629"/>
    <w:rsid w:val="007D189B"/>
    <w:rsid w:val="007F541C"/>
    <w:rsid w:val="00807A5B"/>
    <w:rsid w:val="0081614D"/>
    <w:rsid w:val="008350DE"/>
    <w:rsid w:val="00885C81"/>
    <w:rsid w:val="00890564"/>
    <w:rsid w:val="00895410"/>
    <w:rsid w:val="008A4F2D"/>
    <w:rsid w:val="008B5487"/>
    <w:rsid w:val="008E4004"/>
    <w:rsid w:val="008E6BA8"/>
    <w:rsid w:val="009138F2"/>
    <w:rsid w:val="00930605"/>
    <w:rsid w:val="00931896"/>
    <w:rsid w:val="00935A0D"/>
    <w:rsid w:val="00936008"/>
    <w:rsid w:val="00937E56"/>
    <w:rsid w:val="00966A55"/>
    <w:rsid w:val="00973B21"/>
    <w:rsid w:val="00980604"/>
    <w:rsid w:val="009825B5"/>
    <w:rsid w:val="00987356"/>
    <w:rsid w:val="009A32AD"/>
    <w:rsid w:val="009A383D"/>
    <w:rsid w:val="009B6E64"/>
    <w:rsid w:val="009D4204"/>
    <w:rsid w:val="009D59DC"/>
    <w:rsid w:val="009E0772"/>
    <w:rsid w:val="009E0E08"/>
    <w:rsid w:val="00A02839"/>
    <w:rsid w:val="00A07268"/>
    <w:rsid w:val="00A769D7"/>
    <w:rsid w:val="00AC0A04"/>
    <w:rsid w:val="00AE08FE"/>
    <w:rsid w:val="00AE1DDD"/>
    <w:rsid w:val="00AE4E0C"/>
    <w:rsid w:val="00AE4F9D"/>
    <w:rsid w:val="00B05E0A"/>
    <w:rsid w:val="00B137E2"/>
    <w:rsid w:val="00B31FA2"/>
    <w:rsid w:val="00B64043"/>
    <w:rsid w:val="00B67B1F"/>
    <w:rsid w:val="00BA18D5"/>
    <w:rsid w:val="00BD132F"/>
    <w:rsid w:val="00BD751F"/>
    <w:rsid w:val="00BE2BAA"/>
    <w:rsid w:val="00BF45DD"/>
    <w:rsid w:val="00C04C5D"/>
    <w:rsid w:val="00C161D6"/>
    <w:rsid w:val="00C91B02"/>
    <w:rsid w:val="00CA0F60"/>
    <w:rsid w:val="00CA2C68"/>
    <w:rsid w:val="00CB0B1A"/>
    <w:rsid w:val="00CB7FF8"/>
    <w:rsid w:val="00CC09F8"/>
    <w:rsid w:val="00CF2B6D"/>
    <w:rsid w:val="00CF4FCD"/>
    <w:rsid w:val="00D25ACA"/>
    <w:rsid w:val="00D32318"/>
    <w:rsid w:val="00D36E83"/>
    <w:rsid w:val="00D4263D"/>
    <w:rsid w:val="00D8626E"/>
    <w:rsid w:val="00D8689E"/>
    <w:rsid w:val="00D92113"/>
    <w:rsid w:val="00D95B6D"/>
    <w:rsid w:val="00D97F25"/>
    <w:rsid w:val="00E2584C"/>
    <w:rsid w:val="00E30006"/>
    <w:rsid w:val="00E40F30"/>
    <w:rsid w:val="00E5667B"/>
    <w:rsid w:val="00E86C31"/>
    <w:rsid w:val="00E924C0"/>
    <w:rsid w:val="00EC13FB"/>
    <w:rsid w:val="00EC72C8"/>
    <w:rsid w:val="00ED7A1D"/>
    <w:rsid w:val="00F44AC0"/>
    <w:rsid w:val="00F46D01"/>
    <w:rsid w:val="00F50CFF"/>
    <w:rsid w:val="00F6140D"/>
    <w:rsid w:val="00F627F3"/>
    <w:rsid w:val="00F651FE"/>
    <w:rsid w:val="00F65FFD"/>
    <w:rsid w:val="00F92683"/>
    <w:rsid w:val="00FA1648"/>
    <w:rsid w:val="00FC35EA"/>
    <w:rsid w:val="00FD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120667D9"/>
  <w15:docId w15:val="{EB976A63-E4B9-4EF2-81EE-B42DACF2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qFormat/>
    <w:pPr>
      <w:spacing w:before="73"/>
      <w:ind w:left="214" w:right="207"/>
      <w:jc w:val="center"/>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980604"/>
    <w:pPr>
      <w:widowControl/>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80604"/>
    <w:rPr>
      <w:rFonts w:ascii="Consolas" w:hAnsi="Consolas"/>
      <w:sz w:val="21"/>
      <w:szCs w:val="21"/>
    </w:rPr>
  </w:style>
  <w:style w:type="paragraph" w:styleId="Header">
    <w:name w:val="header"/>
    <w:basedOn w:val="Normal"/>
    <w:link w:val="HeaderChar"/>
    <w:uiPriority w:val="99"/>
    <w:unhideWhenUsed/>
    <w:rsid w:val="006D0CFA"/>
    <w:pPr>
      <w:tabs>
        <w:tab w:val="center" w:pos="4680"/>
        <w:tab w:val="right" w:pos="9360"/>
      </w:tabs>
    </w:pPr>
  </w:style>
  <w:style w:type="character" w:customStyle="1" w:styleId="HeaderChar">
    <w:name w:val="Header Char"/>
    <w:basedOn w:val="DefaultParagraphFont"/>
    <w:link w:val="Header"/>
    <w:uiPriority w:val="99"/>
    <w:rsid w:val="006D0CFA"/>
    <w:rPr>
      <w:rFonts w:ascii="Times New Roman" w:eastAsia="Times New Roman" w:hAnsi="Times New Roman" w:cs="Times New Roman"/>
    </w:rPr>
  </w:style>
  <w:style w:type="paragraph" w:styleId="Footer">
    <w:name w:val="footer"/>
    <w:basedOn w:val="Normal"/>
    <w:link w:val="FooterChar"/>
    <w:uiPriority w:val="99"/>
    <w:unhideWhenUsed/>
    <w:rsid w:val="006D0CFA"/>
    <w:pPr>
      <w:tabs>
        <w:tab w:val="center" w:pos="4680"/>
        <w:tab w:val="right" w:pos="9360"/>
      </w:tabs>
    </w:pPr>
  </w:style>
  <w:style w:type="character" w:customStyle="1" w:styleId="FooterChar">
    <w:name w:val="Footer Char"/>
    <w:basedOn w:val="DefaultParagraphFont"/>
    <w:link w:val="Footer"/>
    <w:uiPriority w:val="99"/>
    <w:rsid w:val="006D0CFA"/>
    <w:rPr>
      <w:rFonts w:ascii="Times New Roman" w:eastAsia="Times New Roman" w:hAnsi="Times New Roman" w:cs="Times New Roman"/>
    </w:rPr>
  </w:style>
  <w:style w:type="character" w:styleId="Hyperlink">
    <w:name w:val="Hyperlink"/>
    <w:basedOn w:val="DefaultParagraphFont"/>
    <w:uiPriority w:val="99"/>
    <w:unhideWhenUsed/>
    <w:rsid w:val="006F52CA"/>
    <w:rPr>
      <w:color w:val="0000FF" w:themeColor="hyperlink"/>
      <w:u w:val="single"/>
    </w:rPr>
  </w:style>
  <w:style w:type="character" w:styleId="UnresolvedMention">
    <w:name w:val="Unresolved Mention"/>
    <w:basedOn w:val="DefaultParagraphFont"/>
    <w:uiPriority w:val="99"/>
    <w:semiHidden/>
    <w:unhideWhenUsed/>
    <w:rsid w:val="006F52CA"/>
    <w:rPr>
      <w:color w:val="605E5C"/>
      <w:shd w:val="clear" w:color="auto" w:fill="E1DFDD"/>
    </w:rPr>
  </w:style>
  <w:style w:type="paragraph" w:customStyle="1" w:styleId="Default">
    <w:name w:val="Default"/>
    <w:basedOn w:val="Normal"/>
    <w:rsid w:val="00AE08FE"/>
    <w:pPr>
      <w:widowControl/>
    </w:pPr>
    <w:rPr>
      <w:rFonts w:eastAsiaTheme="minorHAnsi"/>
      <w:color w:val="000000"/>
      <w:sz w:val="24"/>
      <w:szCs w:val="24"/>
      <w14:ligatures w14:val="standardContextual"/>
    </w:rPr>
  </w:style>
  <w:style w:type="character" w:customStyle="1" w:styleId="ui-provider">
    <w:name w:val="ui-provider"/>
    <w:basedOn w:val="DefaultParagraphFont"/>
    <w:rsid w:val="00AE08FE"/>
  </w:style>
  <w:style w:type="character" w:customStyle="1" w:styleId="BodyTextChar">
    <w:name w:val="Body Text Char"/>
    <w:basedOn w:val="DefaultParagraphFont"/>
    <w:link w:val="BodyText"/>
    <w:uiPriority w:val="1"/>
    <w:rsid w:val="005A1D92"/>
    <w:rPr>
      <w:rFonts w:ascii="Times New Roman" w:eastAsia="Times New Roman" w:hAnsi="Times New Roman" w:cs="Times New Roman"/>
      <w:sz w:val="23"/>
      <w:szCs w:val="23"/>
    </w:rPr>
  </w:style>
  <w:style w:type="paragraph" w:styleId="Revision">
    <w:name w:val="Revision"/>
    <w:hidden/>
    <w:uiPriority w:val="99"/>
    <w:semiHidden/>
    <w:rsid w:val="00C161D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SSGLTeam@fiscal.treasury.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75A1A-F339-42E5-A0D5-430E375E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UNITED STATES GOVERNMENT STANDARD GENERAL LEDGER</vt:lpstr>
    </vt:vector>
  </TitlesOfParts>
  <Company>FMS</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GOVERNMENT STANDARD GENERAL LEDGER</dc:title>
  <dc:creator>Marlana White</dc:creator>
  <cp:lastModifiedBy>Regina D. Epperly</cp:lastModifiedBy>
  <cp:revision>2</cp:revision>
  <dcterms:created xsi:type="dcterms:W3CDTF">2025-07-31T12:38:00Z</dcterms:created>
  <dcterms:modified xsi:type="dcterms:W3CDTF">2025-07-31T12:38:00Z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Acrobat PDFMaker 24 for Word</vt:lpwstr>
  </property>
  <property fmtid="{D5CDD505-2E9C-101B-9397-08002B2CF9AE}" pid="4" name="LastSaved">
    <vt:filetime>2024-08-08T00:00:00Z</vt:filetime>
  </property>
  <property fmtid="{D5CDD505-2E9C-101B-9397-08002B2CF9AE}" pid="5" name="Producer">
    <vt:lpwstr>Adobe PDF Library 24.1.135</vt:lpwstr>
  </property>
  <property fmtid="{D5CDD505-2E9C-101B-9397-08002B2CF9AE}" pid="6" name="SourceModified">
    <vt:lpwstr>D:20240429190816</vt:lpwstr>
  </property>
</Properties>
</file>